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F3" w:rsidRDefault="00DE4FF3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  <w:r>
        <w:rPr>
          <w:rFonts w:ascii="Cambria" w:eastAsia="Times New Roman" w:hAnsi="Cambria" w:cs="Arial"/>
          <w:b/>
          <w:noProof/>
          <w:color w:val="1F497D" w:themeColor="text2"/>
          <w:sz w:val="24"/>
          <w:szCs w:val="30"/>
          <w:lang w:eastAsia="pl-PL"/>
        </w:rPr>
        <w:drawing>
          <wp:inline distT="0" distB="0" distL="0" distR="0" wp14:anchorId="4C3646BA">
            <wp:extent cx="573659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F52" w:rsidRDefault="003A1AE1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  <w:r w:rsidRPr="003A1AE1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Program studiów doktoranckich </w:t>
      </w:r>
      <w:r w:rsidR="00196F52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prowadzonych w ramach projektu </w:t>
      </w:r>
      <w:r w:rsidR="00F30340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br/>
      </w:r>
      <w:r w:rsidR="00196F52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PO WER </w:t>
      </w:r>
      <w:r w:rsidR="00342DBF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pt. </w:t>
      </w:r>
      <w:r w:rsidR="00196F52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"Środowiskowe interdyscyplinarne studia doktoranckie w zakresie </w:t>
      </w:r>
      <w:bookmarkStart w:id="0" w:name="_GoBack"/>
      <w:bookmarkEnd w:id="0"/>
      <w:r w:rsidR="00196F52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>nanotechnologii"</w:t>
      </w:r>
      <w:r w:rsidR="00A74DB1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 2018-2022</w:t>
      </w:r>
    </w:p>
    <w:p w:rsidR="00A74DB1" w:rsidRPr="003A1AE1" w:rsidRDefault="00A74DB1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(obowiązuje doktorantów UAM, IFM PAN, </w:t>
      </w:r>
      <w:proofErr w:type="spellStart"/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>IChB</w:t>
      </w:r>
      <w:proofErr w:type="spellEnd"/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 PAN)</w:t>
      </w:r>
    </w:p>
    <w:p w:rsidR="004333FF" w:rsidRDefault="004333FF" w:rsidP="00362545">
      <w:pPr>
        <w:spacing w:after="0"/>
        <w:jc w:val="both"/>
      </w:pPr>
    </w:p>
    <w:p w:rsidR="003916AB" w:rsidRDefault="003916AB" w:rsidP="00362545">
      <w:pPr>
        <w:spacing w:after="0"/>
        <w:jc w:val="both"/>
        <w:rPr>
          <w:rFonts w:cstheme="minorHAnsi"/>
        </w:rPr>
      </w:pPr>
    </w:p>
    <w:p w:rsidR="003916AB" w:rsidRDefault="003916AB" w:rsidP="00362545">
      <w:pPr>
        <w:spacing w:after="0"/>
        <w:jc w:val="both"/>
        <w:rPr>
          <w:rFonts w:cstheme="minorHAnsi"/>
        </w:rPr>
      </w:pPr>
    </w:p>
    <w:p w:rsidR="003A1AE1" w:rsidRPr="003916AB" w:rsidRDefault="003A1AE1" w:rsidP="0036254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916AB">
        <w:rPr>
          <w:rFonts w:cstheme="minorHAnsi"/>
        </w:rPr>
        <w:t>Studia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doktoranckie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na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Wydziale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Chemii</w:t>
      </w:r>
      <w:r w:rsidR="00D82831" w:rsidRPr="003916AB">
        <w:rPr>
          <w:rFonts w:cstheme="minorHAnsi"/>
        </w:rPr>
        <w:t xml:space="preserve"> </w:t>
      </w:r>
      <w:r w:rsidR="00040474" w:rsidRPr="003916AB">
        <w:rPr>
          <w:rFonts w:cstheme="minorHAnsi"/>
        </w:rPr>
        <w:t>prowadzone są w dziedzinie nauk chemicznych w dyscyplinie chemia</w:t>
      </w:r>
      <w:r w:rsidR="00040474">
        <w:rPr>
          <w:rFonts w:cstheme="minorHAnsi"/>
        </w:rPr>
        <w:t>,</w:t>
      </w:r>
      <w:r w:rsidR="00F30340" w:rsidRPr="003916AB">
        <w:rPr>
          <w:rFonts w:cstheme="minorHAnsi"/>
        </w:rPr>
        <w:t xml:space="preserve"> na Wydziale Fizyki </w:t>
      </w:r>
      <w:r w:rsidR="00342DBF" w:rsidRPr="003916AB">
        <w:rPr>
          <w:rFonts w:cstheme="minorHAnsi"/>
        </w:rPr>
        <w:t>w dziedzinie nauk fizycznych w dyscyplin</w:t>
      </w:r>
      <w:r w:rsidR="008030DC" w:rsidRPr="003916AB">
        <w:rPr>
          <w:rFonts w:cstheme="minorHAnsi"/>
        </w:rPr>
        <w:t xml:space="preserve">ach </w:t>
      </w:r>
      <w:r w:rsidR="00342DBF" w:rsidRPr="003916AB">
        <w:rPr>
          <w:rFonts w:cstheme="minorHAnsi"/>
        </w:rPr>
        <w:t>fizyka</w:t>
      </w:r>
      <w:r w:rsidR="008030DC" w:rsidRPr="003916AB">
        <w:rPr>
          <w:rFonts w:cstheme="minorHAnsi"/>
        </w:rPr>
        <w:t xml:space="preserve"> i biofizyka</w:t>
      </w:r>
      <w:r w:rsidR="00040474">
        <w:rPr>
          <w:rFonts w:cstheme="minorHAnsi"/>
        </w:rPr>
        <w:t>, w Instytucie Fizyki Molekularnej PAN w dziedzinie nauk fizycznych w dyscyplinie fizyka oraz w Instytucie Chemii Bioorganicznej w dziedzinie nauk chemicznych w dyscyplinach chemia i biochemia</w:t>
      </w:r>
      <w:r w:rsidRPr="003916AB">
        <w:rPr>
          <w:rFonts w:cstheme="minorHAnsi"/>
        </w:rPr>
        <w:t>.</w:t>
      </w:r>
    </w:p>
    <w:p w:rsidR="0027265E" w:rsidRPr="00656CBA" w:rsidRDefault="0027265E" w:rsidP="00362545">
      <w:pPr>
        <w:spacing w:after="0"/>
        <w:ind w:left="284" w:hanging="284"/>
        <w:jc w:val="both"/>
        <w:rPr>
          <w:rFonts w:cstheme="minorHAnsi"/>
        </w:rPr>
      </w:pPr>
    </w:p>
    <w:p w:rsidR="003A1AE1" w:rsidRPr="003916AB" w:rsidRDefault="003A1AE1" w:rsidP="0036254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916AB">
        <w:rPr>
          <w:rFonts w:cstheme="minorHAnsi"/>
        </w:rPr>
        <w:t>Studia prowadzone są w trybie stacjonarnym</w:t>
      </w:r>
      <w:r w:rsidR="00F835A9" w:rsidRPr="003916AB">
        <w:rPr>
          <w:rFonts w:cstheme="minorHAnsi"/>
        </w:rPr>
        <w:t>, rozpoczynają się 1.05.2018</w:t>
      </w:r>
      <w:r w:rsidR="00656CBA" w:rsidRPr="003916AB">
        <w:rPr>
          <w:rFonts w:cstheme="minorHAnsi"/>
        </w:rPr>
        <w:t>r.</w:t>
      </w:r>
      <w:r w:rsidRPr="003916AB">
        <w:rPr>
          <w:rFonts w:cstheme="minorHAnsi"/>
        </w:rPr>
        <w:t xml:space="preserve"> i </w:t>
      </w:r>
      <w:r w:rsidRPr="00A81283">
        <w:rPr>
          <w:rFonts w:cstheme="minorHAnsi"/>
        </w:rPr>
        <w:t xml:space="preserve">trwają </w:t>
      </w:r>
      <w:r w:rsidR="00A74DB1" w:rsidRPr="00A81283">
        <w:rPr>
          <w:rFonts w:cstheme="minorHAnsi"/>
        </w:rPr>
        <w:t>48</w:t>
      </w:r>
      <w:r w:rsidR="00F835A9" w:rsidRPr="00A81283">
        <w:rPr>
          <w:rFonts w:cstheme="minorHAnsi"/>
        </w:rPr>
        <w:t xml:space="preserve"> miesięcy</w:t>
      </w:r>
      <w:r w:rsidR="00F835A9" w:rsidRPr="003916AB">
        <w:rPr>
          <w:rFonts w:cstheme="minorHAnsi"/>
        </w:rPr>
        <w:t>.</w:t>
      </w:r>
    </w:p>
    <w:p w:rsidR="0027265E" w:rsidRPr="00656CBA" w:rsidRDefault="0027265E" w:rsidP="00362545">
      <w:pPr>
        <w:spacing w:after="0"/>
        <w:ind w:left="284" w:hanging="284"/>
        <w:jc w:val="both"/>
        <w:rPr>
          <w:rFonts w:cstheme="minorHAnsi"/>
        </w:rPr>
      </w:pPr>
    </w:p>
    <w:p w:rsidR="003A1AE1" w:rsidRPr="003916AB" w:rsidRDefault="003A1AE1" w:rsidP="0036254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916AB">
        <w:rPr>
          <w:rFonts w:cstheme="minorHAnsi"/>
        </w:rPr>
        <w:t xml:space="preserve">Doktorant w ramach studiów doktoranckich </w:t>
      </w:r>
      <w:r w:rsidR="00D029D9" w:rsidRPr="003916AB">
        <w:rPr>
          <w:rFonts w:cstheme="minorHAnsi"/>
        </w:rPr>
        <w:t xml:space="preserve">jest zobowiązany do </w:t>
      </w:r>
      <w:r w:rsidR="00223234" w:rsidRPr="003916AB">
        <w:rPr>
          <w:rFonts w:cstheme="minorHAnsi"/>
        </w:rPr>
        <w:t>indywidualnej pracy naukowej</w:t>
      </w:r>
      <w:r w:rsidRPr="003916AB">
        <w:rPr>
          <w:rFonts w:cstheme="minorHAnsi"/>
        </w:rPr>
        <w:t xml:space="preserve"> pod kierunkiem opiekuna naukowego, których efektem są w</w:t>
      </w:r>
      <w:r w:rsidR="00223234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szczególności:</w:t>
      </w:r>
    </w:p>
    <w:p w:rsidR="003A1AE1" w:rsidRPr="003916AB" w:rsidRDefault="007A1079" w:rsidP="00362545">
      <w:pPr>
        <w:pStyle w:val="Akapitzlist"/>
        <w:numPr>
          <w:ilvl w:val="1"/>
          <w:numId w:val="10"/>
        </w:numPr>
        <w:spacing w:after="0"/>
        <w:ind w:left="567" w:hanging="284"/>
        <w:jc w:val="both"/>
        <w:rPr>
          <w:rFonts w:cstheme="minorHAnsi"/>
        </w:rPr>
      </w:pPr>
      <w:r>
        <w:rPr>
          <w:rFonts w:cstheme="minorHAnsi"/>
        </w:rPr>
        <w:t>publikacje naukowe</w:t>
      </w:r>
      <w:r w:rsidR="00553AA5">
        <w:rPr>
          <w:rFonts w:cstheme="minorHAnsi"/>
        </w:rPr>
        <w:t xml:space="preserve"> (przynajmniej 2 publikacje </w:t>
      </w:r>
      <w:r w:rsidR="00DB2AF9">
        <w:rPr>
          <w:rFonts w:cstheme="minorHAnsi"/>
        </w:rPr>
        <w:t xml:space="preserve">naukowe </w:t>
      </w:r>
      <w:r w:rsidR="00553AA5">
        <w:rPr>
          <w:rFonts w:cstheme="minorHAnsi"/>
        </w:rPr>
        <w:t>z listy filadelfijskiej)</w:t>
      </w:r>
      <w:r w:rsidR="00DB2AF9">
        <w:rPr>
          <w:rFonts w:cstheme="minorHAnsi"/>
        </w:rPr>
        <w:t>,</w:t>
      </w:r>
    </w:p>
    <w:p w:rsidR="003A1AE1" w:rsidRPr="003916AB" w:rsidRDefault="003A1AE1" w:rsidP="00362545">
      <w:pPr>
        <w:pStyle w:val="Akapitzlist"/>
        <w:numPr>
          <w:ilvl w:val="1"/>
          <w:numId w:val="10"/>
        </w:numPr>
        <w:spacing w:after="0"/>
        <w:ind w:left="567" w:hanging="284"/>
        <w:jc w:val="both"/>
        <w:rPr>
          <w:rFonts w:cstheme="minorHAnsi"/>
        </w:rPr>
      </w:pPr>
      <w:r w:rsidRPr="003916AB">
        <w:rPr>
          <w:rFonts w:cstheme="minorHAnsi"/>
        </w:rPr>
        <w:t>przygotowanie i/lub uczes</w:t>
      </w:r>
      <w:r w:rsidR="00553AA5">
        <w:rPr>
          <w:rFonts w:cstheme="minorHAnsi"/>
        </w:rPr>
        <w:t>tnictwo w projektach badawczych</w:t>
      </w:r>
      <w:r w:rsidR="00DB2AF9">
        <w:rPr>
          <w:rFonts w:cstheme="minorHAnsi"/>
        </w:rPr>
        <w:t>,</w:t>
      </w:r>
    </w:p>
    <w:p w:rsidR="003A1AE1" w:rsidRPr="003916AB" w:rsidRDefault="003A1AE1" w:rsidP="00362545">
      <w:pPr>
        <w:pStyle w:val="Akapitzlist"/>
        <w:numPr>
          <w:ilvl w:val="1"/>
          <w:numId w:val="10"/>
        </w:numPr>
        <w:spacing w:after="0"/>
        <w:ind w:left="567" w:hanging="284"/>
        <w:jc w:val="both"/>
        <w:rPr>
          <w:rFonts w:cstheme="minorHAnsi"/>
        </w:rPr>
      </w:pPr>
      <w:r w:rsidRPr="003916AB">
        <w:rPr>
          <w:rFonts w:cstheme="minorHAnsi"/>
        </w:rPr>
        <w:t>u</w:t>
      </w:r>
      <w:r w:rsidR="00553AA5">
        <w:rPr>
          <w:rFonts w:cstheme="minorHAnsi"/>
        </w:rPr>
        <w:t>dział w konferencjach naukowych (2 konferencje rocznie</w:t>
      </w:r>
      <w:r w:rsidR="006F328B">
        <w:rPr>
          <w:rFonts w:cstheme="minorHAnsi"/>
        </w:rPr>
        <w:t>, min. 6 doniesień konferencyjnych na konferencjach krajowych i międzynarodowych</w:t>
      </w:r>
      <w:r w:rsidR="00553AA5">
        <w:rPr>
          <w:rFonts w:cstheme="minorHAnsi"/>
        </w:rPr>
        <w:t>)</w:t>
      </w:r>
      <w:r w:rsidR="00DB2AF9">
        <w:rPr>
          <w:rFonts w:cstheme="minorHAnsi"/>
        </w:rPr>
        <w:t>,</w:t>
      </w:r>
    </w:p>
    <w:p w:rsidR="00553AA5" w:rsidRDefault="0093259E" w:rsidP="00362545">
      <w:pPr>
        <w:pStyle w:val="Akapitzlist"/>
        <w:numPr>
          <w:ilvl w:val="1"/>
          <w:numId w:val="10"/>
        </w:numPr>
        <w:spacing w:after="0"/>
        <w:ind w:left="567" w:hanging="284"/>
        <w:jc w:val="both"/>
        <w:rPr>
          <w:rFonts w:cstheme="minorHAnsi"/>
        </w:rPr>
      </w:pPr>
      <w:r>
        <w:rPr>
          <w:rFonts w:cstheme="minorHAnsi"/>
        </w:rPr>
        <w:t>s</w:t>
      </w:r>
      <w:r w:rsidR="00553AA5">
        <w:rPr>
          <w:rFonts w:cstheme="minorHAnsi"/>
        </w:rPr>
        <w:t>taż za</w:t>
      </w:r>
      <w:r w:rsidR="00DB2AF9">
        <w:rPr>
          <w:rFonts w:cstheme="minorHAnsi"/>
        </w:rPr>
        <w:t>graniczny w wymiarze 4 miesięcy,</w:t>
      </w:r>
    </w:p>
    <w:p w:rsidR="00553AA5" w:rsidRDefault="00780684" w:rsidP="00553AA5">
      <w:pPr>
        <w:pStyle w:val="Akapitzlist"/>
        <w:numPr>
          <w:ilvl w:val="1"/>
          <w:numId w:val="10"/>
        </w:numPr>
        <w:spacing w:after="0"/>
        <w:ind w:left="567" w:hanging="284"/>
        <w:jc w:val="both"/>
        <w:rPr>
          <w:rFonts w:cstheme="minorHAnsi"/>
        </w:rPr>
      </w:pPr>
      <w:r>
        <w:rPr>
          <w:rFonts w:cstheme="minorHAnsi"/>
        </w:rPr>
        <w:t xml:space="preserve">praca doktorska, której obrona odbędzie się nie później niż </w:t>
      </w:r>
      <w:r w:rsidR="00A81283">
        <w:rPr>
          <w:rFonts w:cstheme="minorHAnsi"/>
        </w:rPr>
        <w:t>30.09.2022</w:t>
      </w:r>
      <w:r>
        <w:rPr>
          <w:rFonts w:cstheme="minorHAnsi"/>
        </w:rPr>
        <w:t>.</w:t>
      </w:r>
    </w:p>
    <w:p w:rsidR="00553AA5" w:rsidRPr="003916AB" w:rsidRDefault="00553AA5" w:rsidP="00553AA5">
      <w:pPr>
        <w:pStyle w:val="Akapitzlist"/>
        <w:spacing w:after="0"/>
        <w:ind w:left="567"/>
        <w:jc w:val="both"/>
        <w:rPr>
          <w:rFonts w:cstheme="minorHAnsi"/>
        </w:rPr>
      </w:pPr>
    </w:p>
    <w:p w:rsidR="003A1AE1" w:rsidRPr="003916AB" w:rsidRDefault="003A1AE1" w:rsidP="00362545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916AB">
        <w:rPr>
          <w:rFonts w:cstheme="minorHAnsi"/>
        </w:rPr>
        <w:t>Doktorant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zobligowany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jest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do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terminowego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realizowania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planu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studiów, a</w:t>
      </w:r>
      <w:r w:rsidR="00D82831" w:rsidRPr="003916AB">
        <w:rPr>
          <w:rFonts w:cstheme="minorHAnsi"/>
        </w:rPr>
        <w:t xml:space="preserve"> </w:t>
      </w:r>
      <w:r w:rsidRPr="003916AB">
        <w:rPr>
          <w:rFonts w:cstheme="minorHAnsi"/>
        </w:rPr>
        <w:t>także złożenia sprawozdania rocznego z pracy naukowej, dydaktycznej oraz organizacyjnej do 30 czer</w:t>
      </w:r>
      <w:r w:rsidR="00F30340" w:rsidRPr="003916AB">
        <w:rPr>
          <w:rFonts w:cstheme="minorHAnsi"/>
        </w:rPr>
        <w:t>wca każdego roku</w:t>
      </w:r>
      <w:r w:rsidR="0093259E" w:rsidRPr="00494864">
        <w:rPr>
          <w:rFonts w:cstheme="minorHAnsi"/>
        </w:rPr>
        <w:t>.</w:t>
      </w:r>
    </w:p>
    <w:p w:rsidR="0027265E" w:rsidRPr="00656CBA" w:rsidRDefault="0027265E" w:rsidP="00362545">
      <w:pPr>
        <w:spacing w:after="0"/>
        <w:ind w:left="284" w:hanging="284"/>
        <w:jc w:val="both"/>
        <w:rPr>
          <w:rFonts w:cstheme="minorHAnsi"/>
        </w:rPr>
      </w:pPr>
    </w:p>
    <w:p w:rsidR="003A1AE1" w:rsidRPr="00264F4F" w:rsidRDefault="003A1AE1" w:rsidP="0078068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264F4F">
        <w:rPr>
          <w:rFonts w:cstheme="minorHAnsi"/>
        </w:rPr>
        <w:t>Doktoranci</w:t>
      </w:r>
      <w:r w:rsidR="00D82831" w:rsidRPr="00264F4F">
        <w:rPr>
          <w:rFonts w:cstheme="minorHAnsi"/>
        </w:rPr>
        <w:t xml:space="preserve"> </w:t>
      </w:r>
      <w:r w:rsidRPr="00264F4F">
        <w:rPr>
          <w:rFonts w:cstheme="minorHAnsi"/>
        </w:rPr>
        <w:t>zobowiązani</w:t>
      </w:r>
      <w:r w:rsidR="00D82831" w:rsidRPr="00264F4F">
        <w:rPr>
          <w:rFonts w:cstheme="minorHAnsi"/>
        </w:rPr>
        <w:t xml:space="preserve"> </w:t>
      </w:r>
      <w:r w:rsidRPr="00264F4F">
        <w:rPr>
          <w:rFonts w:cstheme="minorHAnsi"/>
        </w:rPr>
        <w:t>są</w:t>
      </w:r>
      <w:r w:rsidR="00D82831" w:rsidRPr="00264F4F">
        <w:rPr>
          <w:rFonts w:cstheme="minorHAnsi"/>
        </w:rPr>
        <w:t xml:space="preserve"> </w:t>
      </w:r>
      <w:r w:rsidRPr="00264F4F">
        <w:rPr>
          <w:rFonts w:cstheme="minorHAnsi"/>
        </w:rPr>
        <w:t>do</w:t>
      </w:r>
      <w:r w:rsidR="00D82831" w:rsidRPr="00264F4F">
        <w:rPr>
          <w:rFonts w:cstheme="minorHAnsi"/>
        </w:rPr>
        <w:t xml:space="preserve"> </w:t>
      </w:r>
      <w:r w:rsidRPr="00264F4F">
        <w:rPr>
          <w:rFonts w:cstheme="minorHAnsi"/>
        </w:rPr>
        <w:t>odbywania</w:t>
      </w:r>
      <w:r w:rsidR="00D82831" w:rsidRPr="00264F4F">
        <w:rPr>
          <w:rFonts w:cstheme="minorHAnsi"/>
        </w:rPr>
        <w:t xml:space="preserve"> </w:t>
      </w:r>
      <w:r w:rsidR="00264F4F" w:rsidRPr="00264F4F">
        <w:rPr>
          <w:rFonts w:cstheme="minorHAnsi"/>
        </w:rPr>
        <w:t>praktyk zawodowych</w:t>
      </w:r>
      <w:r w:rsidR="007A1079">
        <w:rPr>
          <w:rFonts w:cstheme="minorHAnsi"/>
        </w:rPr>
        <w:t xml:space="preserve"> w formie </w:t>
      </w:r>
      <w:r w:rsidR="00264F4F" w:rsidRPr="00264F4F">
        <w:rPr>
          <w:rFonts w:cstheme="minorHAnsi"/>
        </w:rPr>
        <w:t xml:space="preserve">prowadzenia </w:t>
      </w:r>
      <w:r w:rsidR="007A1079">
        <w:rPr>
          <w:rFonts w:cstheme="minorHAnsi"/>
        </w:rPr>
        <w:t xml:space="preserve">zajęć </w:t>
      </w:r>
      <w:r w:rsidR="00264F4F" w:rsidRPr="00264F4F">
        <w:rPr>
          <w:rFonts w:cstheme="minorHAnsi"/>
        </w:rPr>
        <w:t>dydaktycznych lub uczestniczenia w</w:t>
      </w:r>
      <w:r w:rsidR="00264F4F">
        <w:rPr>
          <w:rFonts w:cstheme="minorHAnsi"/>
        </w:rPr>
        <w:t xml:space="preserve"> </w:t>
      </w:r>
      <w:r w:rsidR="00264F4F" w:rsidRPr="00264F4F">
        <w:rPr>
          <w:rFonts w:cstheme="minorHAnsi"/>
        </w:rPr>
        <w:t>ich prowadzeniu</w:t>
      </w:r>
      <w:r w:rsidRPr="00264F4F">
        <w:rPr>
          <w:rFonts w:cstheme="minorHAnsi"/>
        </w:rPr>
        <w:t xml:space="preserve"> w wymiarze</w:t>
      </w:r>
      <w:r w:rsidR="0093259E" w:rsidRPr="00264F4F">
        <w:rPr>
          <w:rFonts w:cstheme="minorHAnsi"/>
        </w:rPr>
        <w:t xml:space="preserve"> co </w:t>
      </w:r>
      <w:r w:rsidR="0093259E" w:rsidRPr="007A1079">
        <w:rPr>
          <w:rFonts w:cstheme="minorHAnsi"/>
        </w:rPr>
        <w:t>najmniej</w:t>
      </w:r>
      <w:r w:rsidRPr="007A1079">
        <w:rPr>
          <w:rFonts w:cstheme="minorHAnsi"/>
        </w:rPr>
        <w:t xml:space="preserve"> </w:t>
      </w:r>
      <w:r w:rsidR="008B6588" w:rsidRPr="007A1079">
        <w:rPr>
          <w:rFonts w:cstheme="minorHAnsi"/>
        </w:rPr>
        <w:t>10</w:t>
      </w:r>
      <w:r w:rsidRPr="007A1079">
        <w:rPr>
          <w:rFonts w:cstheme="minorHAnsi"/>
        </w:rPr>
        <w:t xml:space="preserve"> godzin rocznie</w:t>
      </w:r>
      <w:r w:rsidR="00264F4F" w:rsidRPr="007A1079">
        <w:rPr>
          <w:rFonts w:cstheme="minorHAnsi"/>
        </w:rPr>
        <w:t>,</w:t>
      </w:r>
      <w:r w:rsidR="00264F4F">
        <w:rPr>
          <w:rFonts w:cstheme="minorHAnsi"/>
        </w:rPr>
        <w:t xml:space="preserve"> jednak nie przekraczający</w:t>
      </w:r>
      <w:r w:rsidR="007A1079">
        <w:rPr>
          <w:rFonts w:cstheme="minorHAnsi"/>
        </w:rPr>
        <w:t>m</w:t>
      </w:r>
      <w:r w:rsidR="00264F4F">
        <w:rPr>
          <w:rFonts w:cstheme="minorHAnsi"/>
        </w:rPr>
        <w:t xml:space="preserve"> ilości 90 godzin rocznie</w:t>
      </w:r>
      <w:r w:rsidRPr="00264F4F">
        <w:rPr>
          <w:rFonts w:cstheme="minorHAnsi"/>
        </w:rPr>
        <w:t xml:space="preserve">. </w:t>
      </w:r>
    </w:p>
    <w:p w:rsidR="00D82831" w:rsidRDefault="00D82831" w:rsidP="0036254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  <w:sectPr w:rsidR="00D82831" w:rsidSect="003916AB"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74DB1" w:rsidRDefault="0027265E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lastRenderedPageBreak/>
        <w:t>Plan</w:t>
      </w:r>
      <w:r w:rsidRPr="003A1AE1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 studiów doktoranckich </w:t>
      </w:r>
      <w:r w:rsidR="00A74DB1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prowadzonych w ramach projektu </w:t>
      </w:r>
      <w:r w:rsidR="00A74DB1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br/>
      </w:r>
      <w:r w:rsidR="00A74DB1" w:rsidRPr="00342DBF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>PO WER pt. "Środowiskowe interdyscyplinarne studia doktoranckie w zakresie nanotechnologii"</w:t>
      </w:r>
      <w:r w:rsidR="00A74DB1"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 2018-2022</w:t>
      </w:r>
    </w:p>
    <w:p w:rsidR="00A74DB1" w:rsidRPr="003A1AE1" w:rsidRDefault="00A74DB1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(obowiązuje doktorantów UAM, IFM PAN, </w:t>
      </w:r>
      <w:proofErr w:type="spellStart"/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>IChB</w:t>
      </w:r>
      <w:proofErr w:type="spellEnd"/>
      <w:r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  <w:t xml:space="preserve"> PAN)</w:t>
      </w:r>
    </w:p>
    <w:p w:rsidR="0027265E" w:rsidRPr="003A1AE1" w:rsidRDefault="0027265E" w:rsidP="00362545">
      <w:pPr>
        <w:spacing w:after="0" w:line="240" w:lineRule="auto"/>
        <w:jc w:val="center"/>
        <w:rPr>
          <w:rFonts w:ascii="Cambria" w:eastAsia="Times New Roman" w:hAnsi="Cambria" w:cs="Arial"/>
          <w:b/>
          <w:color w:val="1F497D" w:themeColor="text2"/>
          <w:sz w:val="24"/>
          <w:szCs w:val="30"/>
          <w:lang w:eastAsia="pl-PL"/>
        </w:rPr>
      </w:pPr>
    </w:p>
    <w:p w:rsidR="00937AAE" w:rsidRDefault="00937AAE" w:rsidP="00362545">
      <w:pPr>
        <w:spacing w:after="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5"/>
        <w:gridCol w:w="2800"/>
        <w:gridCol w:w="1313"/>
        <w:gridCol w:w="738"/>
        <w:gridCol w:w="2357"/>
        <w:gridCol w:w="2207"/>
      </w:tblGrid>
      <w:tr w:rsidR="000D33B3" w:rsidRPr="00D04068" w:rsidTr="00F21AD8">
        <w:tc>
          <w:tcPr>
            <w:tcW w:w="482" w:type="pct"/>
            <w:shd w:val="clear" w:color="auto" w:fill="1F497D" w:themeFill="text2"/>
            <w:vAlign w:val="center"/>
          </w:tcPr>
          <w:p w:rsidR="00D04068" w:rsidRPr="00D04068" w:rsidRDefault="00D04068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D04068">
              <w:rPr>
                <w:rFonts w:asciiTheme="majorHAnsi" w:hAnsiTheme="majorHAnsi"/>
                <w:b/>
                <w:color w:val="FFFFFF" w:themeColor="background1"/>
                <w:sz w:val="20"/>
              </w:rPr>
              <w:t>Rok studiów</w:t>
            </w:r>
          </w:p>
        </w:tc>
        <w:tc>
          <w:tcPr>
            <w:tcW w:w="1342" w:type="pct"/>
            <w:shd w:val="clear" w:color="auto" w:fill="1F497D" w:themeFill="text2"/>
            <w:vAlign w:val="center"/>
          </w:tcPr>
          <w:p w:rsidR="00D04068" w:rsidRPr="00D04068" w:rsidRDefault="00D04068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D04068">
              <w:rPr>
                <w:rFonts w:asciiTheme="majorHAnsi" w:hAnsiTheme="majorHAnsi"/>
                <w:b/>
                <w:color w:val="FFFFFF" w:themeColor="background1"/>
                <w:sz w:val="20"/>
              </w:rPr>
              <w:t xml:space="preserve">Nazwa </w:t>
            </w:r>
            <w:r w:rsidRPr="00D04068">
              <w:rPr>
                <w:rFonts w:asciiTheme="majorHAnsi" w:hAnsiTheme="majorHAnsi"/>
                <w:b/>
                <w:color w:val="FFFFFF" w:themeColor="background1"/>
                <w:sz w:val="20"/>
              </w:rPr>
              <w:br/>
              <w:t>zajęć</w:t>
            </w:r>
          </w:p>
        </w:tc>
        <w:tc>
          <w:tcPr>
            <w:tcW w:w="630" w:type="pct"/>
            <w:shd w:val="clear" w:color="auto" w:fill="1F497D" w:themeFill="text2"/>
            <w:vAlign w:val="center"/>
          </w:tcPr>
          <w:p w:rsidR="00D04068" w:rsidRPr="00D04068" w:rsidRDefault="00D04068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D04068">
              <w:rPr>
                <w:rFonts w:asciiTheme="majorHAnsi" w:hAnsiTheme="majorHAnsi"/>
                <w:b/>
                <w:color w:val="FFFFFF" w:themeColor="background1"/>
                <w:sz w:val="20"/>
              </w:rPr>
              <w:t>Sposób weryfikacji</w:t>
            </w:r>
          </w:p>
        </w:tc>
        <w:tc>
          <w:tcPr>
            <w:tcW w:w="354" w:type="pct"/>
            <w:shd w:val="clear" w:color="auto" w:fill="1F497D" w:themeFill="text2"/>
            <w:vAlign w:val="center"/>
          </w:tcPr>
          <w:p w:rsidR="00D04068" w:rsidRPr="00D04068" w:rsidRDefault="00D04068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D04068">
              <w:rPr>
                <w:rFonts w:asciiTheme="majorHAnsi" w:hAnsiTheme="majorHAnsi"/>
                <w:b/>
                <w:color w:val="FFFFFF" w:themeColor="background1"/>
                <w:sz w:val="20"/>
              </w:rPr>
              <w:t>ECTS</w:t>
            </w:r>
          </w:p>
        </w:tc>
        <w:tc>
          <w:tcPr>
            <w:tcW w:w="1131" w:type="pct"/>
            <w:shd w:val="clear" w:color="auto" w:fill="1F497D" w:themeFill="text2"/>
            <w:vAlign w:val="center"/>
          </w:tcPr>
          <w:p w:rsidR="00D04068" w:rsidRPr="00D04068" w:rsidRDefault="00D04068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Efekty kształcenia</w:t>
            </w:r>
          </w:p>
        </w:tc>
        <w:tc>
          <w:tcPr>
            <w:tcW w:w="1059" w:type="pct"/>
            <w:shd w:val="clear" w:color="auto" w:fill="1F497D" w:themeFill="text2"/>
            <w:vAlign w:val="center"/>
          </w:tcPr>
          <w:p w:rsidR="00D04068" w:rsidRPr="008B6588" w:rsidRDefault="00D04068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Sposób dokumentacji efektów kształcenia</w:t>
            </w:r>
          </w:p>
        </w:tc>
      </w:tr>
      <w:tr w:rsidR="006A2225" w:rsidTr="00F21AD8">
        <w:tc>
          <w:tcPr>
            <w:tcW w:w="482" w:type="pct"/>
            <w:vMerge w:val="restart"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  <w:r w:rsidRPr="00127DCB">
              <w:rPr>
                <w:rFonts w:asciiTheme="majorHAnsi" w:hAnsiTheme="majorHAnsi"/>
              </w:rPr>
              <w:t>I</w:t>
            </w:r>
          </w:p>
        </w:tc>
        <w:tc>
          <w:tcPr>
            <w:tcW w:w="1342" w:type="pct"/>
            <w:shd w:val="clear" w:color="auto" w:fill="C6D9F1" w:themeFill="text2" w:themeFillTint="33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Filozofia</w:t>
            </w:r>
          </w:p>
        </w:tc>
        <w:tc>
          <w:tcPr>
            <w:tcW w:w="630" w:type="pct"/>
            <w:shd w:val="clear" w:color="auto" w:fill="C6D9F1" w:themeFill="text2" w:themeFillTint="33"/>
          </w:tcPr>
          <w:p w:rsidR="00B94A3F" w:rsidRPr="00E067D1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C6D9F1" w:themeFill="text2" w:themeFillTint="33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C6D9F1" w:themeFill="text2" w:themeFillTint="33"/>
          </w:tcPr>
          <w:p w:rsidR="00B94A3F" w:rsidRPr="00802F63" w:rsidRDefault="00B94A3F" w:rsidP="003625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C6D9F1" w:themeFill="text2" w:themeFillTint="33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C6D9F1" w:themeFill="text2" w:themeFillTint="33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Kształcenie psychopedagogiczne:</w:t>
            </w:r>
          </w:p>
        </w:tc>
        <w:tc>
          <w:tcPr>
            <w:tcW w:w="630" w:type="pct"/>
            <w:shd w:val="clear" w:color="auto" w:fill="C6D9F1" w:themeFill="text2" w:themeFillTint="33"/>
          </w:tcPr>
          <w:p w:rsidR="00B94A3F" w:rsidRPr="00E067D1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C6D9F1" w:themeFill="text2" w:themeFillTint="33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131" w:type="pct"/>
            <w:shd w:val="clear" w:color="auto" w:fill="C6D9F1" w:themeFill="text2" w:themeFillTint="33"/>
          </w:tcPr>
          <w:p w:rsidR="00B94A3F" w:rsidRPr="00802F63" w:rsidRDefault="00B94A3F" w:rsidP="003625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C6D9F1" w:themeFill="text2" w:themeFillTint="33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DAEEF3" w:themeFill="accent5" w:themeFillTint="33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</w:t>
            </w:r>
          </w:p>
        </w:tc>
        <w:tc>
          <w:tcPr>
            <w:tcW w:w="630" w:type="pct"/>
            <w:shd w:val="clear" w:color="auto" w:fill="DAEEF3" w:themeFill="accent5" w:themeFillTint="33"/>
          </w:tcPr>
          <w:p w:rsidR="00B94A3F" w:rsidRPr="00E067D1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DAEEF3" w:themeFill="accent5" w:themeFillTint="33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31" w:type="pct"/>
            <w:shd w:val="clear" w:color="auto" w:fill="DAEEF3" w:themeFill="accent5" w:themeFillTint="33"/>
          </w:tcPr>
          <w:p w:rsidR="00B94A3F" w:rsidRPr="00802F63" w:rsidRDefault="00E60885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DAEEF3" w:themeFill="accent5" w:themeFillTint="33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F168C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W_01; W_02; W_03; </w:t>
            </w:r>
            <w:r w:rsidR="00D90AE8">
              <w:rPr>
                <w:rFonts w:asciiTheme="majorHAnsi" w:hAnsiTheme="majorHAnsi"/>
                <w:sz w:val="20"/>
                <w:szCs w:val="20"/>
              </w:rPr>
              <w:t>U_04</w:t>
            </w:r>
            <w:r w:rsidR="00EB428D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6A2225" w:rsidTr="00F21AD8">
        <w:trPr>
          <w:trHeight w:val="652"/>
        </w:trPr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162506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C72FD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 i lista uczestników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162506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W_01; W_02; W_03; U_01; </w:t>
            </w:r>
            <w:r w:rsidR="00CA19CB">
              <w:rPr>
                <w:rFonts w:asciiTheme="majorHAnsi" w:hAnsiTheme="majorHAnsi"/>
                <w:sz w:val="20"/>
                <w:szCs w:val="20"/>
              </w:rPr>
              <w:t>U_03</w:t>
            </w:r>
            <w:r w:rsidR="00F168C0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EB428D">
              <w:rPr>
                <w:rFonts w:asciiTheme="majorHAnsi" w:hAnsiTheme="majorHAnsi"/>
                <w:sz w:val="20"/>
                <w:szCs w:val="20"/>
              </w:rPr>
              <w:t xml:space="preserve">U_04; U_05; </w:t>
            </w:r>
            <w:r w:rsidR="00F168C0">
              <w:rPr>
                <w:rFonts w:asciiTheme="majorHAnsi" w:hAnsiTheme="majorHAnsi"/>
                <w:sz w:val="20"/>
                <w:szCs w:val="20"/>
              </w:rPr>
              <w:t>U_06; U_08; K_02; K_03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47659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D90AE8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K_02; </w:t>
            </w:r>
            <w:r w:rsidR="00F168C0">
              <w:rPr>
                <w:rFonts w:asciiTheme="majorHAnsi" w:hAnsiTheme="majorHAnsi"/>
                <w:sz w:val="20"/>
                <w:szCs w:val="20"/>
              </w:rPr>
              <w:t>U_06; U_08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0D33B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Certyfikat/ </w:t>
            </w:r>
            <w:r w:rsidR="00B94A3F">
              <w:rPr>
                <w:rFonts w:asciiTheme="majorHAnsi" w:hAnsiTheme="majorHAnsi"/>
                <w:sz w:val="20"/>
                <w:szCs w:val="20"/>
              </w:rPr>
              <w:t>Lista uczestników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47659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E50946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W_01; W_02; W_03; </w:t>
            </w:r>
            <w:r w:rsidR="00EB428D">
              <w:rPr>
                <w:rFonts w:asciiTheme="majorHAnsi" w:hAnsiTheme="majorHAnsi"/>
                <w:sz w:val="20"/>
                <w:szCs w:val="20"/>
              </w:rPr>
              <w:t xml:space="preserve">U_01; </w:t>
            </w:r>
            <w:r w:rsidR="00A03F34">
              <w:rPr>
                <w:rFonts w:asciiTheme="majorHAnsi" w:hAnsiTheme="majorHAnsi"/>
                <w:sz w:val="20"/>
                <w:szCs w:val="20"/>
              </w:rPr>
              <w:t xml:space="preserve">U_02; K_03;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i lista uczestników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CA19CB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U_07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A95F22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7443F4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802F63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802F63" w:rsidRDefault="00762705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U_02; </w:t>
            </w:r>
            <w:r w:rsidR="00D90AE8">
              <w:rPr>
                <w:rFonts w:asciiTheme="majorHAnsi" w:hAnsiTheme="majorHAnsi"/>
                <w:sz w:val="20"/>
                <w:szCs w:val="20"/>
              </w:rPr>
              <w:t>K_01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B94A3F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Certyfikat/</w:t>
            </w:r>
            <w:r w:rsidR="006A2225">
              <w:rPr>
                <w:rFonts w:asciiTheme="majorHAnsi" w:hAnsiTheme="majorHAnsi"/>
                <w:sz w:val="20"/>
                <w:szCs w:val="20"/>
              </w:rPr>
              <w:t xml:space="preserve"> Materiały konferencyjne</w:t>
            </w:r>
          </w:p>
        </w:tc>
      </w:tr>
      <w:tr w:rsidR="005C0900" w:rsidTr="00F21AD8">
        <w:tc>
          <w:tcPr>
            <w:tcW w:w="482" w:type="pct"/>
            <w:vMerge w:val="restart"/>
          </w:tcPr>
          <w:p w:rsidR="005C0900" w:rsidRPr="00127DCB" w:rsidRDefault="005C0900" w:rsidP="00362545">
            <w:pPr>
              <w:jc w:val="both"/>
              <w:rPr>
                <w:rFonts w:asciiTheme="majorHAnsi" w:hAnsiTheme="majorHAnsi"/>
              </w:rPr>
            </w:pPr>
            <w:r w:rsidRPr="00127DCB">
              <w:rPr>
                <w:rFonts w:asciiTheme="majorHAnsi" w:hAnsiTheme="majorHAnsi"/>
              </w:rPr>
              <w:t>II</w:t>
            </w:r>
          </w:p>
        </w:tc>
        <w:tc>
          <w:tcPr>
            <w:tcW w:w="1342" w:type="pct"/>
            <w:shd w:val="clear" w:color="auto" w:fill="DAEEF3" w:themeFill="accent5" w:themeFillTint="33"/>
          </w:tcPr>
          <w:p w:rsidR="005C0900" w:rsidRPr="00DA6231" w:rsidRDefault="005C0900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II</w:t>
            </w:r>
          </w:p>
        </w:tc>
        <w:tc>
          <w:tcPr>
            <w:tcW w:w="630" w:type="pct"/>
            <w:shd w:val="clear" w:color="auto" w:fill="DAEEF3" w:themeFill="accent5" w:themeFillTint="33"/>
          </w:tcPr>
          <w:p w:rsidR="005C0900" w:rsidRPr="00E067D1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DAEEF3" w:themeFill="accent5" w:themeFillTint="33"/>
          </w:tcPr>
          <w:p w:rsidR="005C0900" w:rsidRPr="005408EB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DAEEF3" w:themeFill="accent5" w:themeFillTint="33"/>
          </w:tcPr>
          <w:p w:rsidR="005C0900" w:rsidRPr="00802F63" w:rsidRDefault="005C090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DAEEF3" w:themeFill="accent5" w:themeFillTint="33"/>
          </w:tcPr>
          <w:p w:rsidR="005C0900" w:rsidRPr="008B6588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5C0900" w:rsidTr="00F21AD8">
        <w:tc>
          <w:tcPr>
            <w:tcW w:w="482" w:type="pct"/>
            <w:vMerge/>
          </w:tcPr>
          <w:p w:rsidR="005C0900" w:rsidRPr="00127DCB" w:rsidRDefault="005C0900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5C0900" w:rsidRPr="00DA6231" w:rsidRDefault="005C0900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5C0900" w:rsidRPr="00E067D1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5C0900" w:rsidRPr="00BA5A79" w:rsidRDefault="005C0900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5C0900" w:rsidRPr="00802F63" w:rsidRDefault="005C090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W_01; W_02; W_03; U_04;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5C0900" w:rsidRPr="008B6588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6588"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5C0900" w:rsidTr="00F21AD8">
        <w:tc>
          <w:tcPr>
            <w:tcW w:w="482" w:type="pct"/>
            <w:vMerge/>
          </w:tcPr>
          <w:p w:rsidR="005C0900" w:rsidRPr="00127DCB" w:rsidRDefault="005C0900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5C0900" w:rsidRPr="00DA6231" w:rsidRDefault="005C0900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5C0900" w:rsidRPr="00E067D1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5C0900" w:rsidRPr="00BA5A79" w:rsidRDefault="005C0900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5C0900" w:rsidRPr="00802F63" w:rsidRDefault="005C090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5C0900" w:rsidRPr="008B6588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 i lista uczestników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BA5A79" w:rsidRDefault="00B94A3F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BA5A79" w:rsidRDefault="00476599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W_03; U_01; U_03; U_04; U_05; U_06; U_08; K_02; K_03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0D33B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DA623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DA6231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Zaliczenie 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BA5A79" w:rsidRDefault="00B94A3F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BA5A79" w:rsidRDefault="00476599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K_02; U_06; U_08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0D33B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Certyfikat/ Lista uczestników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BA5A79" w:rsidRDefault="00476599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W_03; U_01; U_02; K_03;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0D33B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i lista uczestników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BA5A79" w:rsidRDefault="00476599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U_07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A95F22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Zagraniczne staże naukowe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94135" w:rsidRDefault="007443F4" w:rsidP="0036254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3916AB" w:rsidRDefault="00B94A3F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3916AB" w:rsidRDefault="00E50946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 xml:space="preserve">K_02;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A95F22" w:rsidP="0036254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A95F22">
              <w:rPr>
                <w:rFonts w:asciiTheme="majorHAnsi" w:hAnsiTheme="majorHAnsi"/>
                <w:sz w:val="20"/>
                <w:szCs w:val="20"/>
              </w:rPr>
              <w:t>Opinia opiekuna stażu</w:t>
            </w:r>
          </w:p>
        </w:tc>
      </w:tr>
      <w:tr w:rsidR="006A2225" w:rsidTr="00F21AD8">
        <w:tc>
          <w:tcPr>
            <w:tcW w:w="482" w:type="pct"/>
            <w:vMerge/>
          </w:tcPr>
          <w:p w:rsidR="00B94A3F" w:rsidRPr="00127DCB" w:rsidRDefault="00B94A3F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B94A3F" w:rsidRPr="00E067D1" w:rsidRDefault="007443F4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B94A3F" w:rsidRPr="00360521" w:rsidRDefault="00B94A3F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B94A3F" w:rsidRPr="00BA5A79" w:rsidRDefault="00476599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U_02; K_01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B94A3F" w:rsidRPr="008B6588" w:rsidRDefault="006A2225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Certyfikat/ Materiały konferencyjne</w:t>
            </w:r>
          </w:p>
        </w:tc>
      </w:tr>
      <w:tr w:rsidR="005C0900" w:rsidTr="00F21AD8">
        <w:tc>
          <w:tcPr>
            <w:tcW w:w="482" w:type="pct"/>
            <w:vMerge w:val="restart"/>
          </w:tcPr>
          <w:p w:rsidR="005C0900" w:rsidRPr="00127DCB" w:rsidRDefault="005C0900" w:rsidP="00362545">
            <w:pPr>
              <w:jc w:val="both"/>
              <w:rPr>
                <w:rFonts w:asciiTheme="majorHAnsi" w:hAnsiTheme="majorHAnsi"/>
              </w:rPr>
            </w:pPr>
            <w:r w:rsidRPr="00127DCB">
              <w:rPr>
                <w:rFonts w:asciiTheme="majorHAnsi" w:hAnsiTheme="majorHAnsi"/>
              </w:rPr>
              <w:t>III</w:t>
            </w:r>
          </w:p>
        </w:tc>
        <w:tc>
          <w:tcPr>
            <w:tcW w:w="1342" w:type="pct"/>
            <w:shd w:val="clear" w:color="auto" w:fill="DAEEF3" w:themeFill="accent5" w:themeFillTint="33"/>
          </w:tcPr>
          <w:p w:rsidR="005C0900" w:rsidRPr="00BA5A79" w:rsidRDefault="005C0900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Zintegrowany moduł interdyscyplinarny poziom III</w:t>
            </w:r>
          </w:p>
        </w:tc>
        <w:tc>
          <w:tcPr>
            <w:tcW w:w="630" w:type="pct"/>
            <w:shd w:val="clear" w:color="auto" w:fill="DAEEF3" w:themeFill="accent5" w:themeFillTint="33"/>
          </w:tcPr>
          <w:p w:rsidR="005C0900" w:rsidRPr="00E067D1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DAEEF3" w:themeFill="accent5" w:themeFillTint="33"/>
          </w:tcPr>
          <w:p w:rsidR="005C0900" w:rsidRPr="00360521" w:rsidRDefault="005C0900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6052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DAEEF3" w:themeFill="accent5" w:themeFillTint="33"/>
          </w:tcPr>
          <w:p w:rsidR="005C0900" w:rsidRPr="00802F63" w:rsidRDefault="005C090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DAEEF3" w:themeFill="accent5" w:themeFillTint="33"/>
          </w:tcPr>
          <w:p w:rsidR="005C0900" w:rsidRPr="008B6588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5C0900" w:rsidTr="00F21AD8">
        <w:tc>
          <w:tcPr>
            <w:tcW w:w="482" w:type="pct"/>
            <w:vMerge/>
          </w:tcPr>
          <w:p w:rsidR="005C0900" w:rsidRPr="00127DCB" w:rsidRDefault="005C0900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5C0900" w:rsidRPr="00BA5A79" w:rsidRDefault="005C0900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Zajęcia warsztatowe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5C0900" w:rsidRPr="00E067D1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5C0900" w:rsidRPr="00360521" w:rsidRDefault="005C0900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60521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5C0900" w:rsidRPr="00802F63" w:rsidRDefault="005C090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W_01; W_02; W_03; U_04;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5C0900" w:rsidRPr="008B6588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5C0900" w:rsidTr="00F21AD8">
        <w:tc>
          <w:tcPr>
            <w:tcW w:w="482" w:type="pct"/>
            <w:vMerge/>
          </w:tcPr>
          <w:p w:rsidR="005C0900" w:rsidRPr="00127DCB" w:rsidRDefault="005C0900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5C0900" w:rsidRPr="00BA5A79" w:rsidRDefault="005C0900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Wykłady specjalistyczne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5C0900" w:rsidRPr="00E067D1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5C0900" w:rsidRPr="00360521" w:rsidRDefault="005C0900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6052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5C0900" w:rsidRPr="00802F63" w:rsidRDefault="005C0900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5C0900" w:rsidRPr="008B6588" w:rsidRDefault="005C090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DC0873" w:rsidTr="00F21AD8">
        <w:tc>
          <w:tcPr>
            <w:tcW w:w="482" w:type="pct"/>
            <w:vMerge/>
          </w:tcPr>
          <w:p w:rsidR="00DC0873" w:rsidRPr="00127DCB" w:rsidRDefault="00DC087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DC0873" w:rsidRPr="00BA5A79" w:rsidRDefault="00DC0873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Laboratorium badawcze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DC0873" w:rsidRPr="00E067D1" w:rsidRDefault="00DC087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DC0873" w:rsidRPr="00360521" w:rsidRDefault="00DC0873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60521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DC0873" w:rsidRPr="00BA5A79" w:rsidRDefault="00DC087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W_03; U_01; U_03; U_04; U_05; U_06; U_08; K_02; K_03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DC0873" w:rsidRPr="008B6588" w:rsidRDefault="00DC087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</w:tr>
      <w:tr w:rsidR="00DC0873" w:rsidTr="00F21AD8">
        <w:tc>
          <w:tcPr>
            <w:tcW w:w="482" w:type="pct"/>
            <w:vMerge/>
          </w:tcPr>
          <w:p w:rsidR="00DC0873" w:rsidRPr="00127DCB" w:rsidRDefault="00DC087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DC0873" w:rsidRPr="00BA5A79" w:rsidRDefault="00DC0873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Szkoła letnia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DC0873" w:rsidRPr="00E067D1" w:rsidRDefault="00DC087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DC0873" w:rsidRPr="00360521" w:rsidRDefault="00DC0873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360521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DC0873" w:rsidRPr="00BA5A79" w:rsidRDefault="00DC087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K_02; U_06; U_08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DC0873" w:rsidRPr="008B6588" w:rsidRDefault="00DC087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Certyfikat/ Lista uczestników</w:t>
            </w:r>
          </w:p>
        </w:tc>
      </w:tr>
      <w:tr w:rsidR="009B7561" w:rsidTr="00F21AD8"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360521" w:rsidRDefault="009B756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360521" w:rsidRDefault="009B756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476599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U_07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C72FD0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9B7561" w:rsidTr="00F21AD8"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Seminaria doktoranckie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3128B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DC0873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W_03; U_01; U_02; K_03;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7443F4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i lista uczestników</w:t>
            </w:r>
          </w:p>
        </w:tc>
      </w:tr>
      <w:tr w:rsidR="009B7561" w:rsidTr="00F21AD8"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Udział w konferencjach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7443F4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476599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U_02; K_01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Certyfikat/ Materiały konferencyjne</w:t>
            </w:r>
          </w:p>
        </w:tc>
      </w:tr>
      <w:tr w:rsidR="00476599" w:rsidTr="00F21AD8">
        <w:tc>
          <w:tcPr>
            <w:tcW w:w="482" w:type="pct"/>
            <w:vMerge w:val="restart"/>
          </w:tcPr>
          <w:p w:rsidR="00476599" w:rsidRPr="00127DCB" w:rsidRDefault="00476599" w:rsidP="003625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</w:t>
            </w:r>
          </w:p>
        </w:tc>
        <w:tc>
          <w:tcPr>
            <w:tcW w:w="1342" w:type="pct"/>
            <w:shd w:val="clear" w:color="auto" w:fill="DAEEF3" w:themeFill="accent5" w:themeFillTint="33"/>
          </w:tcPr>
          <w:p w:rsidR="00476599" w:rsidRPr="00BA5A79" w:rsidRDefault="00476599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Zintegrowany moduł interdyscyplinarny poziom IV</w:t>
            </w:r>
          </w:p>
        </w:tc>
        <w:tc>
          <w:tcPr>
            <w:tcW w:w="630" w:type="pct"/>
            <w:shd w:val="clear" w:color="auto" w:fill="DAEEF3" w:themeFill="accent5" w:themeFillTint="33"/>
          </w:tcPr>
          <w:p w:rsidR="00476599" w:rsidRPr="00E067D1" w:rsidRDefault="0047659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DAEEF3" w:themeFill="accent5" w:themeFillTint="33"/>
          </w:tcPr>
          <w:p w:rsidR="00476599" w:rsidRPr="00BA5A79" w:rsidRDefault="00476599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DAEEF3" w:themeFill="accent5" w:themeFillTint="33"/>
          </w:tcPr>
          <w:p w:rsidR="00476599" w:rsidRPr="00802F63" w:rsidRDefault="00476599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</w:t>
            </w:r>
          </w:p>
        </w:tc>
        <w:tc>
          <w:tcPr>
            <w:tcW w:w="1059" w:type="pct"/>
            <w:shd w:val="clear" w:color="auto" w:fill="DAEEF3" w:themeFill="accent5" w:themeFillTint="33"/>
          </w:tcPr>
          <w:p w:rsidR="00476599" w:rsidRPr="008B6588" w:rsidRDefault="0047659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476599" w:rsidTr="00F21AD8">
        <w:tc>
          <w:tcPr>
            <w:tcW w:w="482" w:type="pct"/>
            <w:vMerge/>
          </w:tcPr>
          <w:p w:rsidR="00476599" w:rsidRPr="00127DCB" w:rsidRDefault="00476599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476599" w:rsidRPr="00BA5A79" w:rsidRDefault="00476599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Wykłady specjalistyczne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476599" w:rsidRPr="00E067D1" w:rsidRDefault="0047659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476599" w:rsidRPr="00BA5A79" w:rsidRDefault="00476599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476599" w:rsidRPr="00802F63" w:rsidRDefault="00476599" w:rsidP="00362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W_01; W_02; W_03; 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476599" w:rsidRPr="008B6588" w:rsidRDefault="00476599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9B7561" w:rsidTr="00F21AD8"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Laboratorium badawcze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E60885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DC0873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W_03; U_01; U_03; U_04; U_05; U_06; U_08; K_02; K_03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</w:tr>
      <w:tr w:rsidR="009B7561" w:rsidTr="00F21AD8"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Seminaria doktoranckie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E60885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 na ocenę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DC0873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W_01; W_02; W_03; U_01; U_02; K_03;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i lista uczestników</w:t>
            </w:r>
          </w:p>
        </w:tc>
      </w:tr>
      <w:tr w:rsidR="009B7561" w:rsidTr="00F21AD8">
        <w:trPr>
          <w:trHeight w:val="60"/>
        </w:trPr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360521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E60885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476599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U_07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DC087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9B7561" w:rsidTr="00F21AD8">
        <w:trPr>
          <w:trHeight w:val="60"/>
        </w:trPr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360521" w:rsidRDefault="009B756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Wykład humanistyczny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E60885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Egzamin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1-2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DC087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Protokół egzaminacyjny</w:t>
            </w:r>
          </w:p>
        </w:tc>
      </w:tr>
      <w:tr w:rsidR="009B7561" w:rsidTr="00F21AD8">
        <w:trPr>
          <w:trHeight w:val="60"/>
        </w:trPr>
        <w:tc>
          <w:tcPr>
            <w:tcW w:w="482" w:type="pct"/>
            <w:vMerge/>
          </w:tcPr>
          <w:p w:rsidR="009B7561" w:rsidRPr="00127DCB" w:rsidRDefault="009B756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42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rPr>
                <w:rFonts w:ascii="Cambria" w:hAnsi="Cambria" w:cs="Calibri"/>
                <w:sz w:val="20"/>
                <w:szCs w:val="20"/>
              </w:rPr>
            </w:pPr>
            <w:r w:rsidRPr="00BA5A79">
              <w:rPr>
                <w:rFonts w:ascii="Cambria" w:hAnsi="Cambria" w:cs="Calibri"/>
                <w:sz w:val="20"/>
                <w:szCs w:val="20"/>
              </w:rPr>
              <w:t>Udział w konferencjach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:rsidR="009B7561" w:rsidRPr="00E067D1" w:rsidRDefault="007443F4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Zaliczenie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B7561" w:rsidRPr="00BA5A79" w:rsidRDefault="009B7561" w:rsidP="0036254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F2F2F2" w:themeFill="background1" w:themeFillShade="F2"/>
          </w:tcPr>
          <w:p w:rsidR="009B7561" w:rsidRPr="00BA5A79" w:rsidRDefault="00476599" w:rsidP="00362545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U_02; K_01</w:t>
            </w:r>
          </w:p>
        </w:tc>
        <w:tc>
          <w:tcPr>
            <w:tcW w:w="1059" w:type="pct"/>
            <w:shd w:val="clear" w:color="auto" w:fill="F2F2F2" w:themeFill="background1" w:themeFillShade="F2"/>
          </w:tcPr>
          <w:p w:rsidR="009B7561" w:rsidRPr="008B6588" w:rsidRDefault="009B756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Certyfikat/ Materiały konferencyjne</w:t>
            </w:r>
          </w:p>
        </w:tc>
      </w:tr>
    </w:tbl>
    <w:p w:rsidR="00DA42F7" w:rsidRPr="00656CBA" w:rsidRDefault="00DA42F7" w:rsidP="003625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916AB" w:rsidRDefault="003916AB" w:rsidP="00362545">
      <w:pPr>
        <w:spacing w:after="0"/>
        <w:jc w:val="both"/>
        <w:rPr>
          <w:rFonts w:cstheme="minorHAnsi"/>
          <w:b/>
        </w:rPr>
      </w:pPr>
    </w:p>
    <w:p w:rsidR="00492023" w:rsidRDefault="00492023" w:rsidP="00362545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  <w:sectPr w:rsidR="00492023" w:rsidSect="00D040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92023" w:rsidRPr="00492023" w:rsidRDefault="00492023" w:rsidP="00362545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  <w:r w:rsidRPr="00492023">
        <w:rPr>
          <w:rFonts w:asciiTheme="majorHAnsi" w:hAnsiTheme="majorHAnsi" w:cstheme="minorHAnsi"/>
          <w:b/>
          <w:color w:val="1F497D" w:themeColor="text2"/>
          <w:sz w:val="24"/>
        </w:rPr>
        <w:lastRenderedPageBreak/>
        <w:t>Efekty kształcenia</w:t>
      </w:r>
    </w:p>
    <w:p w:rsidR="00492023" w:rsidRDefault="00492023" w:rsidP="00362545">
      <w:pPr>
        <w:spacing w:after="0"/>
        <w:jc w:val="both"/>
        <w:rPr>
          <w:rFonts w:cstheme="minorHAnsi"/>
          <w:b/>
        </w:rPr>
      </w:pPr>
    </w:p>
    <w:p w:rsidR="00492023" w:rsidRDefault="00492023" w:rsidP="00362545">
      <w:pPr>
        <w:spacing w:after="0"/>
        <w:jc w:val="both"/>
        <w:rPr>
          <w:rFonts w:cstheme="minorHAns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2"/>
        <w:gridCol w:w="4226"/>
        <w:gridCol w:w="2632"/>
        <w:gridCol w:w="2530"/>
      </w:tblGrid>
      <w:tr w:rsidR="005A76F4" w:rsidRPr="005A76F4" w:rsidTr="005A76F4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</w:tcPr>
          <w:p w:rsidR="00F21AD8" w:rsidRPr="005A76F4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A76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Nr efektu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</w:tcPr>
          <w:p w:rsidR="00F21AD8" w:rsidRPr="005A76F4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A76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Efekty kształcenia</w:t>
            </w:r>
          </w:p>
          <w:p w:rsidR="00F21AD8" w:rsidRPr="005A76F4" w:rsidRDefault="00F21AD8" w:rsidP="00362545">
            <w:pPr>
              <w:spacing w:after="0" w:line="100" w:lineRule="atLeast"/>
              <w:jc w:val="center"/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</w:rPr>
            </w:pPr>
            <w:r w:rsidRPr="005A76F4">
              <w:rPr>
                <w:rFonts w:asciiTheme="majorHAnsi" w:hAnsiTheme="majorHAnsi" w:cs="Arial"/>
                <w:b/>
                <w:i/>
                <w:color w:val="FFFFFF" w:themeColor="background1"/>
                <w:sz w:val="20"/>
                <w:szCs w:val="20"/>
              </w:rPr>
              <w:t>Po uzyskaniu stopnia doktora doktorant: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</w:tcPr>
          <w:p w:rsidR="00F21AD8" w:rsidRPr="005A76F4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A76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Sposoby działań prowadzących do uzyskania efektów kształcenia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F21AD8" w:rsidRPr="005A76F4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A76F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Metody oceniania uzyskanych efektów kształcenia</w:t>
            </w:r>
          </w:p>
        </w:tc>
      </w:tr>
      <w:tr w:rsidR="00F21AD8" w:rsidRPr="005A76F4" w:rsidTr="005A76F4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1AD8" w:rsidRPr="005A76F4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5A76F4">
              <w:rPr>
                <w:rFonts w:asciiTheme="majorHAnsi" w:hAnsiTheme="majorHAnsi" w:cs="Arial"/>
                <w:b/>
                <w:sz w:val="24"/>
                <w:szCs w:val="20"/>
              </w:rPr>
              <w:t>WIEDZA</w:t>
            </w: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W-01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wykazuje wiedzę ogólną dotyczącą zasadniczych teorii, metod badawczych, zasad i pojęć w wybranej dziedzinie naukowej;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Pr="00F21AD8">
              <w:rPr>
                <w:rFonts w:asciiTheme="majorHAnsi" w:hAnsiTheme="majorHAnsi" w:cs="Arial"/>
                <w:sz w:val="20"/>
                <w:szCs w:val="20"/>
              </w:rPr>
              <w:t>Wykłady fakultatywne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 wydziałowe i grupy badawczej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Samodzielne gromadzenie wiedzy ogólnej i specjalistycznej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Egzamin 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kierownika SD i promotora na podstawie prezentacji wyników badań i dyskusji podczas seminarium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Egzamin doktorski</w:t>
            </w:r>
          </w:p>
          <w:p w:rsidR="00494864" w:rsidRPr="00F21AD8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W_02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wykazuje znajomość wybranych teorii, metod badawczych, zasad i pojęć z dyscypliny, w której prowadzone są badania naukowe oraz szczegółową specjalistyczną wiedzę umożliwiającą tworzenie nowych teorii, metodologii badań i pojęć przez niezależne badania w specjalizacji, w której wykonywana jest praca doktorska; 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Wykłady fakultatywne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color w:val="0070C0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 grupy badawczej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Samodzielne gromadzenie wiedzy ogólnej i specjalistycznej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Eg</w:t>
            </w:r>
            <w:r w:rsidR="0026035D">
              <w:rPr>
                <w:rFonts w:asciiTheme="majorHAnsi" w:hAnsiTheme="majorHAnsi" w:cs="Arial"/>
                <w:sz w:val="20"/>
                <w:szCs w:val="20"/>
              </w:rPr>
              <w:t>z</w:t>
            </w:r>
            <w:r w:rsidRPr="00F21AD8">
              <w:rPr>
                <w:rFonts w:asciiTheme="majorHAnsi" w:hAnsiTheme="majorHAnsi" w:cs="Arial"/>
                <w:sz w:val="20"/>
                <w:szCs w:val="20"/>
              </w:rPr>
              <w:t>amin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na podstawie prezentacji wyników badań i dyskusji podczas seminarium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Egzamin doktorski</w:t>
            </w: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W_03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wykazuje podejście poznawcze do otaczającego nas świata materialnego, polegające na dążeniu do zrozumienia procesów w nim zachodzących;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 grupy badawczej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Dyskusje z promotorem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publikacji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pracy doktorskiej</w:t>
            </w:r>
          </w:p>
          <w:p w:rsidR="00CF34EF" w:rsidRPr="00F21AD8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(</w:t>
            </w:r>
            <w:proofErr w:type="spellStart"/>
            <w:r w:rsidRPr="00F21AD8">
              <w:rPr>
                <w:rFonts w:asciiTheme="majorHAnsi" w:hAnsiTheme="majorHAnsi" w:cs="Arial"/>
                <w:sz w:val="20"/>
                <w:szCs w:val="20"/>
              </w:rPr>
              <w:t>j.w</w:t>
            </w:r>
            <w:proofErr w:type="spellEnd"/>
            <w:r w:rsidRPr="00F21AD8">
              <w:rPr>
                <w:rFonts w:asciiTheme="majorHAnsi" w:hAnsiTheme="majorHAnsi" w:cs="Arial"/>
                <w:sz w:val="20"/>
                <w:szCs w:val="20"/>
              </w:rPr>
              <w:t>,)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Egzamin doktorski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Recenzja pracy doktorskiej</w:t>
            </w:r>
          </w:p>
        </w:tc>
      </w:tr>
      <w:tr w:rsidR="00F21AD8" w:rsidRPr="0026035D" w:rsidTr="0026035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1AD8" w:rsidRPr="0026035D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26035D">
              <w:rPr>
                <w:rFonts w:asciiTheme="majorHAnsi" w:hAnsiTheme="majorHAnsi" w:cs="Arial"/>
                <w:b/>
                <w:sz w:val="24"/>
                <w:szCs w:val="20"/>
              </w:rPr>
              <w:t>UMIEJĘTNOŚCI</w:t>
            </w: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U_01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posiada umiejętność pozyskiwania informacji potrzebnych do rozwiązania postawionych problemów;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 w grupie badawczej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Badania naukowe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publikacji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pracy doktorskiej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Ocena roczna promotora  na podstawie prezentacji wyników badań i dyskusji podczas seminarium; 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ocena postępu w badaniach naukowych 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Przyjęcie publikacji do druku 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Egzamin doktorski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Recenzje pracy doktorskiej</w:t>
            </w:r>
          </w:p>
          <w:p w:rsidR="00494864" w:rsidRPr="00F21AD8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U_02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ma umiejętność definiowania problemów naukowych, efektywnego poszukiwania rozwiązań oraz ich rozwiązywania w dyscyplinie, w której prowadzone są badania naukowe;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 w grupie badawczej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Badania naukowe - raporty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publikacji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Dyskusje na konferencjach</w:t>
            </w:r>
          </w:p>
          <w:p w:rsidR="00494864" w:rsidRPr="00F21AD8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(</w:t>
            </w:r>
            <w:proofErr w:type="spellStart"/>
            <w:r w:rsidRPr="00F21AD8">
              <w:rPr>
                <w:rFonts w:asciiTheme="majorHAnsi" w:hAnsiTheme="majorHAnsi" w:cs="Arial"/>
                <w:sz w:val="20"/>
                <w:szCs w:val="20"/>
              </w:rPr>
              <w:t>j.w</w:t>
            </w:r>
            <w:proofErr w:type="spellEnd"/>
            <w:r w:rsidRPr="00F21AD8">
              <w:rPr>
                <w:rFonts w:asciiTheme="majorHAnsi" w:hAnsiTheme="majorHAnsi" w:cs="Arial"/>
                <w:sz w:val="20"/>
                <w:szCs w:val="20"/>
              </w:rPr>
              <w:t>.)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Samoocena</w:t>
            </w: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U_03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ma umiejętność tworzenia nowej wiedzy 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lastRenderedPageBreak/>
              <w:t>Badania naukowe - raporty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Dyskusje z promotorem</w:t>
            </w:r>
          </w:p>
          <w:p w:rsidR="00494864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publikacji</w:t>
            </w: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Pisanie pracy doktorskiej</w:t>
            </w:r>
          </w:p>
          <w:p w:rsidR="00494864" w:rsidRPr="00F21AD8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Ocena roczna promotora </w:t>
            </w:r>
            <w:r w:rsidRPr="00F21AD8">
              <w:rPr>
                <w:rFonts w:asciiTheme="majorHAnsi" w:hAnsiTheme="majorHAnsi" w:cs="Arial"/>
                <w:sz w:val="20"/>
                <w:szCs w:val="20"/>
              </w:rPr>
              <w:lastRenderedPageBreak/>
              <w:t>(</w:t>
            </w:r>
            <w:proofErr w:type="spellStart"/>
            <w:r w:rsidRPr="00F21AD8">
              <w:rPr>
                <w:rFonts w:asciiTheme="majorHAnsi" w:hAnsiTheme="majorHAnsi" w:cs="Arial"/>
                <w:sz w:val="20"/>
                <w:szCs w:val="20"/>
              </w:rPr>
              <w:t>j.w</w:t>
            </w:r>
            <w:proofErr w:type="spellEnd"/>
            <w:r w:rsidRPr="00F21AD8">
              <w:rPr>
                <w:rFonts w:asciiTheme="majorHAnsi" w:hAnsiTheme="majorHAnsi" w:cs="Arial"/>
                <w:sz w:val="20"/>
                <w:szCs w:val="20"/>
              </w:rPr>
              <w:t>.)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Recenzje pracy doktorskiej</w:t>
            </w:r>
          </w:p>
          <w:p w:rsidR="00494864" w:rsidRPr="00F21AD8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lastRenderedPageBreak/>
              <w:t>U_04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potrafi projektować i wykonywać zadania naukowe i/lub praktyczne;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Badania naukowe - raporty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Udział w projektach badawczych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Praca doktorska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(</w:t>
            </w:r>
            <w:proofErr w:type="spellStart"/>
            <w:r w:rsidRPr="00F21AD8">
              <w:rPr>
                <w:rFonts w:asciiTheme="majorHAnsi" w:hAnsiTheme="majorHAnsi" w:cs="Arial"/>
                <w:sz w:val="20"/>
                <w:szCs w:val="20"/>
              </w:rPr>
              <w:t>j.w</w:t>
            </w:r>
            <w:proofErr w:type="spellEnd"/>
            <w:r w:rsidRPr="00F21AD8">
              <w:rPr>
                <w:rFonts w:asciiTheme="majorHAnsi" w:hAnsiTheme="majorHAnsi" w:cs="Arial"/>
                <w:sz w:val="20"/>
                <w:szCs w:val="20"/>
              </w:rPr>
              <w:t>.)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Opinia kierownika projektu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Recenzje pracy doktorskiej</w:t>
            </w:r>
          </w:p>
          <w:p w:rsidR="00494864" w:rsidRPr="00F21AD8" w:rsidRDefault="00494864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U_05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potrafi praktycznie wykorzystać i udoskonalić metody badawcze z dyscypliny w której prowadzone są badania naukowe;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Badania naukowe – raporty, publikacje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Praca doktorska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(</w:t>
            </w:r>
            <w:proofErr w:type="spellStart"/>
            <w:r w:rsidRPr="00F21AD8">
              <w:rPr>
                <w:rFonts w:asciiTheme="majorHAnsi" w:hAnsiTheme="majorHAnsi" w:cs="Arial"/>
                <w:sz w:val="20"/>
                <w:szCs w:val="20"/>
              </w:rPr>
              <w:t>j.w</w:t>
            </w:r>
            <w:proofErr w:type="spellEnd"/>
            <w:r w:rsidRPr="00F21AD8">
              <w:rPr>
                <w:rFonts w:asciiTheme="majorHAnsi" w:hAnsiTheme="majorHAnsi" w:cs="Arial"/>
                <w:sz w:val="20"/>
                <w:szCs w:val="20"/>
              </w:rPr>
              <w:t>.)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Recenzje pracy doktorskiej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U_06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potrafi napisać publikację naukową przyjętą do druku w recenzowanym czasopiśmie;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Pisanie publikacji 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Pra</w:t>
            </w:r>
            <w:r w:rsidR="0026035D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F21AD8">
              <w:rPr>
                <w:rFonts w:asciiTheme="majorHAnsi" w:hAnsiTheme="majorHAnsi" w:cs="Arial"/>
                <w:sz w:val="20"/>
                <w:szCs w:val="20"/>
              </w:rPr>
              <w:t>a przyjęta do druku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U_07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potrafi stosować nowoczesne metody i techniki prowadzenia zajęć dydaktycznych;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Praktyka zawodowa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kierującego praktyką dot. wymienionych efektów kształcenia</w:t>
            </w:r>
          </w:p>
          <w:p w:rsidR="00CF34EF" w:rsidRPr="00F21AD8" w:rsidRDefault="00CF34EF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U_08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potrafi samodzielnie planować swój rozwój;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EF" w:rsidRDefault="00F21AD8" w:rsidP="00CF34EF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 xml:space="preserve">Planowanie badań naukowych, </w:t>
            </w:r>
          </w:p>
          <w:p w:rsidR="00CF34EF" w:rsidRDefault="00CF34EF" w:rsidP="00CF34EF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CF34EF" w:rsidRDefault="00CF34EF" w:rsidP="00CF34EF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Wybór zajęć fakultatywnych, </w:t>
            </w:r>
          </w:p>
          <w:p w:rsidR="00CF34EF" w:rsidRDefault="00CF34EF" w:rsidP="00CF34EF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CF34EF" w:rsidP="00CF34EF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F21AD8" w:rsidRPr="00F21AD8">
              <w:rPr>
                <w:rFonts w:asciiTheme="majorHAnsi" w:hAnsiTheme="majorHAnsi" w:cs="Arial"/>
                <w:sz w:val="20"/>
                <w:szCs w:val="20"/>
              </w:rPr>
              <w:t>isanie projektów badawczych</w:t>
            </w:r>
          </w:p>
          <w:p w:rsidR="00CF34EF" w:rsidRPr="00F21AD8" w:rsidRDefault="00CF34EF" w:rsidP="00CF34EF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trafności planów i skuteczności pisania projektów badawczych</w:t>
            </w:r>
          </w:p>
        </w:tc>
      </w:tr>
      <w:tr w:rsidR="00F21AD8" w:rsidRPr="0026035D" w:rsidTr="0026035D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1AD8" w:rsidRPr="0026035D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b/>
                <w:sz w:val="24"/>
                <w:szCs w:val="20"/>
              </w:rPr>
            </w:pPr>
            <w:r w:rsidRPr="0026035D">
              <w:rPr>
                <w:rFonts w:asciiTheme="majorHAnsi" w:hAnsiTheme="majorHAnsi" w:cs="Arial"/>
                <w:b/>
                <w:sz w:val="24"/>
                <w:szCs w:val="20"/>
              </w:rPr>
              <w:t>KOMPETENCJE SPOŁECZNE</w:t>
            </w: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K_01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wykazuje krytyczne zrozumienie wkładu wyników własnej działalności badawczej w rozwój studiowanej dziedziny;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Czynny udział w konferencjach</w:t>
            </w:r>
          </w:p>
          <w:p w:rsidR="00CF34EF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</w:t>
            </w:r>
          </w:p>
          <w:p w:rsidR="00CF34EF" w:rsidRPr="00F21AD8" w:rsidRDefault="00CF34EF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roczna promotora (</w:t>
            </w:r>
            <w:proofErr w:type="spellStart"/>
            <w:r w:rsidRPr="00F21AD8">
              <w:rPr>
                <w:rFonts w:asciiTheme="majorHAnsi" w:hAnsiTheme="majorHAnsi" w:cs="Arial"/>
                <w:sz w:val="20"/>
                <w:szCs w:val="20"/>
              </w:rPr>
              <w:t>j.w</w:t>
            </w:r>
            <w:proofErr w:type="spellEnd"/>
            <w:r w:rsidRPr="00F21AD8">
              <w:rPr>
                <w:rFonts w:asciiTheme="majorHAnsi" w:hAnsiTheme="majorHAnsi" w:cs="Arial"/>
                <w:sz w:val="20"/>
                <w:szCs w:val="20"/>
              </w:rPr>
              <w:t>.)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K_02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posiada umiejętność pracy w zespołach badawczych i wykazuje odpowiedzialność za skutki działań własnych i zespołowych;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Udział w projektach badawczych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kierownika projektu</w:t>
            </w:r>
          </w:p>
        </w:tc>
      </w:tr>
      <w:tr w:rsidR="00F21AD8" w:rsidRPr="00F21AD8" w:rsidTr="00F21AD8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K_03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ma świadomość obowiązku twórczego poszukiwania odpowiedzi na wyzwania współczesności i kształtowania wzorców postaw wobec nowych zjawisk i problemów.</w:t>
            </w: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Seminaria</w:t>
            </w:r>
          </w:p>
          <w:p w:rsidR="00CF34EF" w:rsidRPr="00F21AD8" w:rsidRDefault="00CF34EF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:rsidR="00F21AD8" w:rsidRPr="00F21AD8" w:rsidRDefault="00F21AD8" w:rsidP="00362545">
            <w:pPr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Konsultacje z promotorem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AD8" w:rsidRPr="00F21AD8" w:rsidRDefault="00F21AD8" w:rsidP="00362545">
            <w:pPr>
              <w:snapToGrid w:val="0"/>
              <w:spacing w:after="0" w:line="10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1AD8">
              <w:rPr>
                <w:rFonts w:asciiTheme="majorHAnsi" w:hAnsiTheme="majorHAnsi" w:cs="Arial"/>
                <w:sz w:val="20"/>
                <w:szCs w:val="20"/>
              </w:rPr>
              <w:t>Ocena promotora</w:t>
            </w:r>
          </w:p>
        </w:tc>
      </w:tr>
    </w:tbl>
    <w:p w:rsidR="00492023" w:rsidRDefault="00492023" w:rsidP="00362545">
      <w:pPr>
        <w:spacing w:after="0"/>
        <w:jc w:val="both"/>
        <w:rPr>
          <w:rFonts w:cstheme="minorHAnsi"/>
          <w:b/>
        </w:rPr>
        <w:sectPr w:rsidR="00492023" w:rsidSect="00D040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6035D" w:rsidRDefault="0026035D" w:rsidP="00362545">
      <w:pPr>
        <w:spacing w:after="0"/>
        <w:jc w:val="both"/>
        <w:rPr>
          <w:rFonts w:asciiTheme="majorHAnsi" w:hAnsiTheme="majorHAnsi" w:cstheme="minorHAnsi"/>
          <w:b/>
        </w:rPr>
      </w:pPr>
    </w:p>
    <w:p w:rsidR="00B31DF1" w:rsidRDefault="00B31DF1" w:rsidP="00362545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8"/>
        </w:rPr>
      </w:pPr>
      <w:r w:rsidRPr="00A8494C">
        <w:rPr>
          <w:rFonts w:asciiTheme="majorHAnsi" w:hAnsiTheme="majorHAnsi" w:cstheme="minorHAnsi"/>
          <w:b/>
          <w:color w:val="1F497D" w:themeColor="text2"/>
          <w:sz w:val="28"/>
        </w:rPr>
        <w:t>Zintegrowany Moduł Interdyscyplinarny</w:t>
      </w:r>
    </w:p>
    <w:p w:rsidR="0093259E" w:rsidRPr="00A8494C" w:rsidRDefault="0093259E" w:rsidP="00362545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8"/>
        </w:rPr>
      </w:pPr>
      <w:r>
        <w:rPr>
          <w:rFonts w:asciiTheme="majorHAnsi" w:hAnsiTheme="majorHAnsi" w:cstheme="minorHAnsi"/>
          <w:b/>
          <w:color w:val="1F497D" w:themeColor="text2"/>
          <w:sz w:val="28"/>
        </w:rPr>
        <w:t>w obszarze nanotechnologii</w:t>
      </w:r>
    </w:p>
    <w:p w:rsidR="00A8494C" w:rsidRDefault="00A8494C" w:rsidP="00362545">
      <w:pPr>
        <w:spacing w:after="0"/>
        <w:jc w:val="both"/>
        <w:rPr>
          <w:rFonts w:asciiTheme="majorHAnsi" w:hAnsiTheme="majorHAnsi" w:cstheme="minorHAnsi"/>
        </w:rPr>
      </w:pPr>
    </w:p>
    <w:p w:rsidR="004F4178" w:rsidRDefault="00E067D1" w:rsidP="00362545">
      <w:pPr>
        <w:spacing w:after="0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Czteropoziomowy system nauczania w zakresie 4 dyscyplin - fizyki, chemii, biofizyki i</w:t>
      </w:r>
      <w:r w:rsidR="00E94135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biochemii w obszarze nanotechn</w:t>
      </w:r>
      <w:r w:rsidR="00E94135" w:rsidRPr="003916AB">
        <w:rPr>
          <w:rFonts w:asciiTheme="majorHAnsi" w:hAnsiTheme="majorHAnsi" w:cstheme="minorHAnsi"/>
        </w:rPr>
        <w:t>ologii</w:t>
      </w:r>
      <w:r w:rsidRPr="003916AB">
        <w:rPr>
          <w:rFonts w:asciiTheme="majorHAnsi" w:hAnsiTheme="majorHAnsi" w:cstheme="minorHAnsi"/>
        </w:rPr>
        <w:t xml:space="preserve"> </w:t>
      </w:r>
      <w:r w:rsidR="00E94135" w:rsidRPr="003916AB">
        <w:rPr>
          <w:rFonts w:asciiTheme="majorHAnsi" w:hAnsiTheme="majorHAnsi" w:cstheme="minorHAnsi"/>
        </w:rPr>
        <w:t>–</w:t>
      </w:r>
      <w:r w:rsidRPr="003916AB">
        <w:rPr>
          <w:rFonts w:asciiTheme="majorHAnsi" w:hAnsiTheme="majorHAnsi" w:cstheme="minorHAnsi"/>
        </w:rPr>
        <w:t xml:space="preserve"> w sumie 16 wykładów z 4 dyscyplin na 4</w:t>
      </w:r>
      <w:r w:rsidR="00E94135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poziomach zaawansowania. Każd</w:t>
      </w:r>
      <w:r w:rsidR="00E94135" w:rsidRPr="003916AB">
        <w:rPr>
          <w:rFonts w:asciiTheme="majorHAnsi" w:hAnsiTheme="majorHAnsi" w:cstheme="minorHAnsi"/>
        </w:rPr>
        <w:t xml:space="preserve">y </w:t>
      </w:r>
      <w:r w:rsidR="00A81283">
        <w:rPr>
          <w:rFonts w:asciiTheme="majorHAnsi" w:hAnsiTheme="majorHAnsi" w:cstheme="minorHAnsi"/>
        </w:rPr>
        <w:br/>
      </w:r>
      <w:r w:rsidR="00E94135" w:rsidRPr="003916AB">
        <w:rPr>
          <w:rFonts w:asciiTheme="majorHAnsi" w:hAnsiTheme="majorHAnsi" w:cstheme="minorHAnsi"/>
        </w:rPr>
        <w:t>z doktorantów, w kolejnych latach</w:t>
      </w:r>
      <w:r w:rsidRPr="003916AB">
        <w:rPr>
          <w:rFonts w:asciiTheme="majorHAnsi" w:hAnsiTheme="majorHAnsi" w:cstheme="minorHAnsi"/>
        </w:rPr>
        <w:t xml:space="preserve"> będzie brał udział w odpowiedniej </w:t>
      </w:r>
      <w:r w:rsidR="00E94135" w:rsidRPr="003916AB">
        <w:rPr>
          <w:rFonts w:asciiTheme="majorHAnsi" w:hAnsiTheme="majorHAnsi" w:cstheme="minorHAnsi"/>
        </w:rPr>
        <w:t>ilości</w:t>
      </w:r>
      <w:r w:rsidRPr="003916AB">
        <w:rPr>
          <w:rFonts w:asciiTheme="majorHAnsi" w:hAnsiTheme="majorHAnsi" w:cstheme="minorHAnsi"/>
        </w:rPr>
        <w:t xml:space="preserve"> wykładów przez siebie wybranych. </w:t>
      </w:r>
      <w:r w:rsidR="00E94135" w:rsidRPr="003916AB">
        <w:rPr>
          <w:rFonts w:asciiTheme="majorHAnsi" w:hAnsiTheme="majorHAnsi" w:cstheme="minorHAnsi"/>
        </w:rPr>
        <w:t>Na pierwszym roku</w:t>
      </w:r>
      <w:r w:rsidR="00C2634E">
        <w:rPr>
          <w:rFonts w:asciiTheme="majorHAnsi" w:hAnsiTheme="majorHAnsi" w:cstheme="minorHAnsi"/>
        </w:rPr>
        <w:t xml:space="preserve"> – </w:t>
      </w:r>
      <w:r w:rsidRPr="003916AB">
        <w:rPr>
          <w:rFonts w:asciiTheme="majorHAnsi" w:hAnsiTheme="majorHAnsi" w:cstheme="minorHAnsi"/>
        </w:rPr>
        <w:t xml:space="preserve">4 wykłady ze wszystkich dyscyplin, w kolejnych </w:t>
      </w:r>
      <w:r w:rsidR="00E94135" w:rsidRPr="003916AB">
        <w:rPr>
          <w:rFonts w:asciiTheme="majorHAnsi" w:hAnsiTheme="majorHAnsi" w:cstheme="minorHAnsi"/>
        </w:rPr>
        <w:t>latach</w:t>
      </w:r>
      <w:r w:rsidR="00E86336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kolejno: 3 wykłady z II poziomu, 2 wykłady z III poziomu oraz 1 wykład z ostatniego, IV poziomu, prowadzonych przez</w:t>
      </w:r>
      <w:r w:rsidR="00E94135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 xml:space="preserve">wykładowców z </w:t>
      </w:r>
      <w:proofErr w:type="spellStart"/>
      <w:r w:rsidRPr="003916AB">
        <w:rPr>
          <w:rFonts w:asciiTheme="majorHAnsi" w:hAnsiTheme="majorHAnsi" w:cstheme="minorHAnsi"/>
        </w:rPr>
        <w:t>IChB</w:t>
      </w:r>
      <w:proofErr w:type="spellEnd"/>
      <w:r w:rsidRPr="003916AB">
        <w:rPr>
          <w:rFonts w:asciiTheme="majorHAnsi" w:hAnsiTheme="majorHAnsi" w:cstheme="minorHAnsi"/>
        </w:rPr>
        <w:t xml:space="preserve"> PAN, IFM PAN i WF, WCH</w:t>
      </w:r>
      <w:r w:rsidR="004F4178">
        <w:rPr>
          <w:rFonts w:asciiTheme="majorHAnsi" w:hAnsiTheme="majorHAnsi" w:cstheme="minorHAnsi"/>
        </w:rPr>
        <w:t xml:space="preserve"> UAM</w:t>
      </w:r>
      <w:r w:rsidRPr="003916AB">
        <w:rPr>
          <w:rFonts w:asciiTheme="majorHAnsi" w:hAnsiTheme="majorHAnsi" w:cstheme="minorHAnsi"/>
        </w:rPr>
        <w:t xml:space="preserve">. </w:t>
      </w:r>
    </w:p>
    <w:p w:rsidR="00E067D1" w:rsidRPr="003916AB" w:rsidRDefault="00E067D1" w:rsidP="00362545">
      <w:pPr>
        <w:spacing w:after="0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Łącznie 160</w:t>
      </w:r>
      <w:r w:rsidR="00051733" w:rsidRPr="003916AB">
        <w:rPr>
          <w:rFonts w:asciiTheme="majorHAnsi" w:hAnsiTheme="majorHAnsi" w:cstheme="minorHAnsi"/>
        </w:rPr>
        <w:t xml:space="preserve"> godzin</w:t>
      </w:r>
      <w:r w:rsidRPr="003916AB">
        <w:rPr>
          <w:rFonts w:asciiTheme="majorHAnsi" w:hAnsiTheme="majorHAnsi" w:cstheme="minorHAnsi"/>
        </w:rPr>
        <w:t xml:space="preserve"> realizacji w ramach</w:t>
      </w:r>
      <w:r w:rsidR="00051733" w:rsidRPr="003916AB">
        <w:rPr>
          <w:rFonts w:asciiTheme="majorHAnsi" w:hAnsiTheme="majorHAnsi" w:cstheme="minorHAnsi"/>
        </w:rPr>
        <w:t xml:space="preserve"> </w:t>
      </w:r>
      <w:r w:rsidRPr="003916AB">
        <w:rPr>
          <w:rFonts w:asciiTheme="majorHAnsi" w:hAnsiTheme="majorHAnsi" w:cstheme="minorHAnsi"/>
        </w:rPr>
        <w:t>środków własnych jednostek.</w:t>
      </w:r>
    </w:p>
    <w:p w:rsidR="00E067D1" w:rsidRPr="003916AB" w:rsidRDefault="00E067D1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E067D1" w:rsidRPr="003916AB" w:rsidRDefault="00E067D1" w:rsidP="00362545">
      <w:pPr>
        <w:spacing w:after="0"/>
        <w:jc w:val="both"/>
        <w:rPr>
          <w:rFonts w:asciiTheme="majorHAnsi" w:hAnsiTheme="majorHAnsi" w:cstheme="minorHAnsi"/>
          <w:b/>
        </w:rPr>
      </w:pPr>
    </w:p>
    <w:p w:rsidR="007431DD" w:rsidRPr="003916AB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1: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3916AB">
        <w:rPr>
          <w:rFonts w:asciiTheme="majorHAnsi" w:hAnsiTheme="majorHAnsi" w:cstheme="minorHAnsi"/>
          <w:b/>
          <w:color w:val="1F497D" w:themeColor="text2"/>
        </w:rPr>
        <w:t>Fizyka</w:t>
      </w:r>
      <w:r w:rsidR="003916AB" w:rsidRPr="003916AB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3916AB" w:rsidRPr="003916AB" w:rsidRDefault="00F4746E" w:rsidP="00362545">
      <w:pPr>
        <w:tabs>
          <w:tab w:val="left" w:pos="426"/>
        </w:tabs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theme="minorHAnsi"/>
        </w:rPr>
        <w:t>Tematyka wykładów</w:t>
      </w:r>
      <w:r w:rsidR="003916AB">
        <w:rPr>
          <w:rFonts w:asciiTheme="majorHAnsi" w:hAnsiTheme="majorHAnsi" w:cs="Arial"/>
        </w:rPr>
        <w:t xml:space="preserve">: </w:t>
      </w:r>
      <w:r w:rsidR="003916AB" w:rsidRPr="003916AB">
        <w:rPr>
          <w:rFonts w:asciiTheme="majorHAnsi" w:hAnsiTheme="majorHAnsi" w:cs="Arial"/>
        </w:rPr>
        <w:t>proces</w:t>
      </w:r>
      <w:r w:rsidR="003916AB">
        <w:rPr>
          <w:rFonts w:asciiTheme="majorHAnsi" w:hAnsiTheme="majorHAnsi" w:cs="Arial"/>
        </w:rPr>
        <w:t>y</w:t>
      </w:r>
      <w:r w:rsidR="003916AB" w:rsidRPr="003916AB">
        <w:rPr>
          <w:rFonts w:asciiTheme="majorHAnsi" w:hAnsiTheme="majorHAnsi" w:cs="Arial"/>
        </w:rPr>
        <w:t xml:space="preserve"> i zjawisk</w:t>
      </w:r>
      <w:r w:rsidR="003916AB">
        <w:rPr>
          <w:rFonts w:asciiTheme="majorHAnsi" w:hAnsiTheme="majorHAnsi" w:cs="Arial"/>
        </w:rPr>
        <w:t>a</w:t>
      </w:r>
      <w:r w:rsidR="003916AB" w:rsidRPr="003916AB">
        <w:rPr>
          <w:rFonts w:asciiTheme="majorHAnsi" w:hAnsiTheme="majorHAnsi" w:cs="Arial"/>
        </w:rPr>
        <w:t xml:space="preserve"> zachodząc</w:t>
      </w:r>
      <w:r w:rsidR="00C345DA">
        <w:rPr>
          <w:rFonts w:asciiTheme="majorHAnsi" w:hAnsiTheme="majorHAnsi" w:cs="Arial"/>
        </w:rPr>
        <w:t>e</w:t>
      </w:r>
      <w:r w:rsidR="003916AB" w:rsidRPr="003916AB">
        <w:rPr>
          <w:rFonts w:asciiTheme="majorHAnsi" w:hAnsiTheme="majorHAnsi" w:cs="Arial"/>
        </w:rPr>
        <w:t xml:space="preserve"> w nanoskali w obszarze fi</w:t>
      </w:r>
      <w:r w:rsidR="003916AB">
        <w:rPr>
          <w:rFonts w:asciiTheme="majorHAnsi" w:hAnsiTheme="majorHAnsi" w:cs="Arial"/>
        </w:rPr>
        <w:t>zykochemii układów koloidalnych</w:t>
      </w:r>
      <w:r>
        <w:rPr>
          <w:rFonts w:asciiTheme="majorHAnsi" w:hAnsiTheme="majorHAnsi" w:cs="Arial"/>
        </w:rPr>
        <w:t xml:space="preserve">; </w:t>
      </w:r>
      <w:r w:rsidR="003916AB" w:rsidRPr="003916AB">
        <w:rPr>
          <w:rFonts w:asciiTheme="majorHAnsi" w:hAnsiTheme="majorHAnsi" w:cs="Arial"/>
        </w:rPr>
        <w:t xml:space="preserve">metody i techniki doświadczalne badań nanostruktur i nanomateriałów, właściwości mechaniczne, optyczne, elektryczne i magnetyczne </w:t>
      </w:r>
      <w:r w:rsidR="003916AB">
        <w:rPr>
          <w:rFonts w:asciiTheme="majorHAnsi" w:hAnsiTheme="majorHAnsi" w:cs="Arial"/>
        </w:rPr>
        <w:t xml:space="preserve">nanomateriałów i nanokompozytów; </w:t>
      </w:r>
      <w:r w:rsidR="003916AB" w:rsidRPr="003916AB">
        <w:rPr>
          <w:rFonts w:asciiTheme="majorHAnsi" w:hAnsiTheme="majorHAnsi" w:cs="Arial"/>
        </w:rPr>
        <w:t>budow</w:t>
      </w:r>
      <w:r>
        <w:rPr>
          <w:rFonts w:asciiTheme="majorHAnsi" w:hAnsiTheme="majorHAnsi" w:cs="Arial"/>
        </w:rPr>
        <w:t>a</w:t>
      </w:r>
      <w:r w:rsidR="003916AB" w:rsidRPr="003916AB">
        <w:rPr>
          <w:rFonts w:asciiTheme="majorHAnsi" w:hAnsiTheme="majorHAnsi" w:cs="Arial"/>
        </w:rPr>
        <w:t xml:space="preserve"> aparatury </w:t>
      </w:r>
      <w:r>
        <w:rPr>
          <w:rFonts w:asciiTheme="majorHAnsi" w:hAnsiTheme="majorHAnsi" w:cs="Arial"/>
        </w:rPr>
        <w:t xml:space="preserve">wykorzystywanej do badania nanomateriałów </w:t>
      </w:r>
      <w:r w:rsidR="003916AB" w:rsidRPr="003916AB">
        <w:rPr>
          <w:rFonts w:asciiTheme="majorHAnsi" w:hAnsiTheme="majorHAnsi" w:cs="Arial"/>
        </w:rPr>
        <w:t>(spektrometr, mikroskop elektronowy, tunelowy)</w:t>
      </w:r>
      <w:r w:rsidR="003916AB">
        <w:rPr>
          <w:rFonts w:asciiTheme="majorHAnsi" w:hAnsiTheme="majorHAnsi" w:cs="Arial"/>
        </w:rPr>
        <w:t xml:space="preserve">; </w:t>
      </w:r>
    </w:p>
    <w:p w:rsidR="003916AB" w:rsidRPr="003916AB" w:rsidRDefault="003916AB" w:rsidP="00362545">
      <w:pPr>
        <w:spacing w:after="0"/>
        <w:jc w:val="both"/>
        <w:rPr>
          <w:rFonts w:asciiTheme="majorHAnsi" w:hAnsiTheme="majorHAnsi" w:cstheme="minorHAnsi"/>
        </w:rPr>
      </w:pPr>
    </w:p>
    <w:p w:rsidR="00C61CBC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2: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F4746E">
        <w:rPr>
          <w:rFonts w:asciiTheme="majorHAnsi" w:hAnsiTheme="majorHAnsi" w:cstheme="minorHAnsi"/>
          <w:b/>
          <w:color w:val="1F497D" w:themeColor="text2"/>
        </w:rPr>
        <w:t>Chemia</w:t>
      </w:r>
      <w:r w:rsidR="00C61CBC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3916AB" w:rsidRPr="00F4746E" w:rsidRDefault="00F4746E" w:rsidP="00362545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Tematyka wykładów</w:t>
      </w:r>
      <w:r w:rsidRPr="00F4746E">
        <w:rPr>
          <w:rFonts w:asciiTheme="majorHAnsi" w:hAnsiTheme="majorHAnsi" w:cs="Arial"/>
        </w:rPr>
        <w:t xml:space="preserve">: </w:t>
      </w:r>
      <w:r w:rsidR="003916AB" w:rsidRPr="00F4746E">
        <w:rPr>
          <w:rFonts w:asciiTheme="majorHAnsi" w:hAnsiTheme="majorHAnsi" w:cs="Arial"/>
        </w:rPr>
        <w:t>metody wytwarzania membran, nanorurek, kropek kwantowych oraz technologie otrzymywania i projektowania nanomateriałów i nanokompoz</w:t>
      </w:r>
      <w:r>
        <w:rPr>
          <w:rFonts w:asciiTheme="majorHAnsi" w:hAnsiTheme="majorHAnsi" w:cs="Arial"/>
        </w:rPr>
        <w:t>ytów o wybranych właściwościach;</w:t>
      </w:r>
      <w:r w:rsidR="007F16FA">
        <w:rPr>
          <w:rFonts w:asciiTheme="majorHAnsi" w:hAnsiTheme="majorHAnsi" w:cs="Arial"/>
        </w:rPr>
        <w:t xml:space="preserve"> zastosowanie nanomateriałów w ochronie środowiska, przemyśle spożywczym, rolniczym, biotechnologii, kosmetyce,</w:t>
      </w:r>
      <w:r w:rsidR="00C345DA">
        <w:rPr>
          <w:rFonts w:asciiTheme="majorHAnsi" w:hAnsiTheme="majorHAnsi" w:cs="Arial"/>
        </w:rPr>
        <w:t xml:space="preserve"> </w:t>
      </w:r>
      <w:r w:rsidR="00C345DA" w:rsidRPr="003916AB">
        <w:rPr>
          <w:rFonts w:asciiTheme="majorHAnsi" w:hAnsiTheme="majorHAnsi" w:cs="Arial"/>
        </w:rPr>
        <w:t>medycynie, farmacji i kosmetyce</w:t>
      </w:r>
      <w:r w:rsidR="00C345DA">
        <w:rPr>
          <w:rFonts w:asciiTheme="majorHAnsi" w:hAnsiTheme="majorHAnsi" w:cs="Arial"/>
        </w:rPr>
        <w:t>.</w:t>
      </w:r>
    </w:p>
    <w:p w:rsidR="003916AB" w:rsidRPr="00F4746E" w:rsidRDefault="003916AB" w:rsidP="00362545">
      <w:pPr>
        <w:spacing w:after="0"/>
        <w:jc w:val="both"/>
        <w:rPr>
          <w:rFonts w:asciiTheme="majorHAnsi" w:hAnsiTheme="majorHAnsi" w:cstheme="minorHAnsi"/>
        </w:rPr>
      </w:pPr>
    </w:p>
    <w:p w:rsidR="007431DD" w:rsidRPr="00F4746E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3: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F4746E">
        <w:rPr>
          <w:rFonts w:asciiTheme="majorHAnsi" w:hAnsiTheme="majorHAnsi" w:cstheme="minorHAnsi"/>
          <w:b/>
          <w:color w:val="1F497D" w:themeColor="text2"/>
        </w:rPr>
        <w:t>Biofizyka</w:t>
      </w:r>
      <w:r w:rsidRPr="00E86336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F4746E" w:rsidRPr="00F4746E" w:rsidRDefault="00F4746E" w:rsidP="00362545">
      <w:pPr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Tematyka wykładów: </w:t>
      </w:r>
      <w:r w:rsidRPr="00F4746E">
        <w:rPr>
          <w:rFonts w:asciiTheme="majorHAnsi" w:hAnsiTheme="majorHAnsi"/>
        </w:rPr>
        <w:t xml:space="preserve">Procesy fizyczne i chemiczne zachodzące na poziomie molekularnym, w komórkach żywych, elementy fizyki molekularnej, kwantowej, </w:t>
      </w:r>
      <w:r w:rsidR="00A861A9">
        <w:rPr>
          <w:rFonts w:asciiTheme="majorHAnsi" w:hAnsiTheme="majorHAnsi"/>
        </w:rPr>
        <w:t>biologii strukturaln</w:t>
      </w:r>
      <w:r w:rsidR="00C345DA"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>, biochemii i informatyki pozwalającej na modelowanie procesów biochemicznych zachodzących w układach biologicznych</w:t>
      </w:r>
    </w:p>
    <w:p w:rsidR="00F4746E" w:rsidRPr="003916AB" w:rsidRDefault="00F4746E" w:rsidP="00362545">
      <w:pPr>
        <w:spacing w:after="0"/>
        <w:jc w:val="both"/>
        <w:rPr>
          <w:rFonts w:asciiTheme="majorHAnsi" w:hAnsiTheme="majorHAnsi" w:cstheme="minorHAnsi"/>
        </w:rPr>
      </w:pPr>
    </w:p>
    <w:p w:rsidR="007431DD" w:rsidRPr="00F4746E" w:rsidRDefault="00E86336" w:rsidP="00362545">
      <w:pPr>
        <w:spacing w:after="0"/>
        <w:jc w:val="both"/>
        <w:rPr>
          <w:rFonts w:asciiTheme="majorHAnsi" w:hAnsiTheme="majorHAnsi" w:cstheme="minorHAnsi"/>
          <w:b/>
          <w:color w:val="1F497D" w:themeColor="text2"/>
        </w:rPr>
      </w:pPr>
      <w:r w:rsidRPr="00E86336">
        <w:rPr>
          <w:rFonts w:asciiTheme="majorHAnsi" w:hAnsiTheme="majorHAnsi" w:cstheme="minorHAnsi"/>
          <w:b/>
          <w:i/>
          <w:color w:val="1F497D" w:themeColor="text2"/>
        </w:rPr>
        <w:t>Moduł 4:</w:t>
      </w:r>
      <w:r>
        <w:rPr>
          <w:rFonts w:asciiTheme="majorHAnsi" w:hAnsiTheme="majorHAnsi" w:cstheme="minorHAnsi"/>
          <w:b/>
          <w:color w:val="1F497D" w:themeColor="text2"/>
        </w:rPr>
        <w:t xml:space="preserve"> </w:t>
      </w:r>
      <w:r w:rsidR="007431DD" w:rsidRPr="00F4746E">
        <w:rPr>
          <w:rFonts w:asciiTheme="majorHAnsi" w:hAnsiTheme="majorHAnsi" w:cstheme="minorHAnsi"/>
          <w:b/>
          <w:color w:val="1F497D" w:themeColor="text2"/>
        </w:rPr>
        <w:t>Biochemia</w:t>
      </w:r>
      <w:r w:rsidR="00F4746E" w:rsidRPr="00F4746E">
        <w:rPr>
          <w:rFonts w:asciiTheme="majorHAnsi" w:hAnsiTheme="majorHAnsi" w:cstheme="minorHAnsi"/>
          <w:b/>
          <w:color w:val="1F497D" w:themeColor="text2"/>
        </w:rPr>
        <w:t xml:space="preserve"> </w:t>
      </w:r>
      <w:r>
        <w:rPr>
          <w:rFonts w:asciiTheme="majorHAnsi" w:hAnsiTheme="majorHAnsi" w:cstheme="minorHAnsi"/>
          <w:b/>
          <w:color w:val="1F497D" w:themeColor="text2"/>
        </w:rPr>
        <w:t>z elementami nanotechnologii</w:t>
      </w:r>
    </w:p>
    <w:p w:rsidR="00F4746E" w:rsidRPr="003916AB" w:rsidRDefault="00F4746E" w:rsidP="00362545">
      <w:pPr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Tematyka wykładów</w:t>
      </w:r>
      <w:r w:rsidRPr="00F4746E">
        <w:rPr>
          <w:rFonts w:asciiTheme="majorHAnsi" w:hAnsiTheme="majorHAnsi" w:cstheme="minorHAnsi"/>
        </w:rPr>
        <w:t>:</w:t>
      </w:r>
      <w:r w:rsidR="00C345DA">
        <w:rPr>
          <w:rFonts w:asciiTheme="majorHAnsi" w:hAnsiTheme="majorHAnsi" w:cs="Arial"/>
        </w:rPr>
        <w:t xml:space="preserve"> </w:t>
      </w:r>
      <w:r w:rsidR="007F16FA">
        <w:rPr>
          <w:rFonts w:asciiTheme="majorHAnsi" w:hAnsiTheme="majorHAnsi" w:cs="Arial"/>
        </w:rPr>
        <w:t xml:space="preserve">elementy </w:t>
      </w:r>
      <w:r w:rsidR="007F16FA" w:rsidRPr="003916AB">
        <w:rPr>
          <w:rFonts w:asciiTheme="majorHAnsi" w:hAnsiTheme="majorHAnsi" w:cs="Arial"/>
        </w:rPr>
        <w:t xml:space="preserve">inżynierii tkankowej, manipulacji komórkowej oraz wczesnego wykrywania, monitoringu i leczenia schorzeń przy zastosowaniu wielofunkcyjnych </w:t>
      </w:r>
      <w:proofErr w:type="spellStart"/>
      <w:r w:rsidR="007F16FA" w:rsidRPr="003916AB">
        <w:rPr>
          <w:rFonts w:asciiTheme="majorHAnsi" w:hAnsiTheme="majorHAnsi" w:cs="Arial"/>
        </w:rPr>
        <w:t>nanonarzędzi</w:t>
      </w:r>
      <w:proofErr w:type="spellEnd"/>
      <w:r w:rsidR="007F16FA">
        <w:rPr>
          <w:rFonts w:asciiTheme="majorHAnsi" w:hAnsiTheme="majorHAnsi" w:cs="Arial"/>
        </w:rPr>
        <w:t xml:space="preserve">; </w:t>
      </w:r>
      <w:r>
        <w:rPr>
          <w:rFonts w:asciiTheme="majorHAnsi" w:hAnsiTheme="majorHAnsi" w:cstheme="minorHAnsi"/>
        </w:rPr>
        <w:t xml:space="preserve">elementy </w:t>
      </w:r>
      <w:r w:rsidRPr="00F4746E">
        <w:rPr>
          <w:rFonts w:asciiTheme="majorHAnsi" w:hAnsiTheme="majorHAnsi"/>
        </w:rPr>
        <w:t>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</w:t>
      </w:r>
      <w:r w:rsidR="00A81283">
        <w:rPr>
          <w:rFonts w:asciiTheme="majorHAnsi" w:hAnsiTheme="majorHAnsi"/>
        </w:rPr>
        <w:br/>
      </w:r>
      <w:r w:rsidRPr="00F4746E">
        <w:rPr>
          <w:rFonts w:asciiTheme="majorHAnsi" w:hAnsiTheme="majorHAnsi"/>
        </w:rPr>
        <w:t>i genetyk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molekularn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mikroorganizmów,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fizyczn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i strukturaln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>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analityczn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</w:t>
      </w:r>
      <w:r w:rsidR="00A81283">
        <w:rPr>
          <w:rFonts w:asciiTheme="majorHAnsi" w:hAnsiTheme="majorHAnsi"/>
        </w:rPr>
        <w:br/>
      </w:r>
      <w:r w:rsidRPr="00F4746E">
        <w:rPr>
          <w:rFonts w:asciiTheme="majorHAnsi" w:hAnsiTheme="majorHAnsi"/>
        </w:rPr>
        <w:t>i stosowan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>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komórki, biochemi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człowieka, genetyk</w:t>
      </w:r>
      <w:r>
        <w:rPr>
          <w:rFonts w:asciiTheme="majorHAnsi" w:hAnsiTheme="majorHAnsi"/>
        </w:rPr>
        <w:t>i</w:t>
      </w:r>
      <w:r w:rsidRPr="00F4746E">
        <w:rPr>
          <w:rFonts w:asciiTheme="majorHAnsi" w:hAnsiTheme="majorHAnsi"/>
        </w:rPr>
        <w:t xml:space="preserve"> molekularn</w:t>
      </w:r>
      <w:r>
        <w:rPr>
          <w:rFonts w:asciiTheme="majorHAnsi" w:hAnsiTheme="majorHAnsi"/>
        </w:rPr>
        <w:t>ej</w:t>
      </w:r>
      <w:r w:rsidRPr="00F4746E">
        <w:rPr>
          <w:rFonts w:asciiTheme="majorHAnsi" w:hAnsiTheme="majorHAnsi"/>
        </w:rPr>
        <w:t xml:space="preserve"> i inżynieri</w:t>
      </w:r>
      <w:r>
        <w:rPr>
          <w:rFonts w:asciiTheme="majorHAnsi" w:hAnsiTheme="majorHAnsi"/>
        </w:rPr>
        <w:t>i</w:t>
      </w:r>
      <w:r w:rsidR="007F16FA">
        <w:rPr>
          <w:rFonts w:asciiTheme="majorHAnsi" w:hAnsiTheme="majorHAnsi"/>
        </w:rPr>
        <w:t xml:space="preserve"> genetyczna, chemia </w:t>
      </w:r>
      <w:proofErr w:type="spellStart"/>
      <w:r w:rsidR="007F16FA">
        <w:rPr>
          <w:rFonts w:asciiTheme="majorHAnsi" w:hAnsiTheme="majorHAnsi"/>
        </w:rPr>
        <w:t>biomolekuł</w:t>
      </w:r>
      <w:proofErr w:type="spellEnd"/>
      <w:r w:rsidR="007F16FA">
        <w:rPr>
          <w:rFonts w:asciiTheme="majorHAnsi" w:hAnsiTheme="majorHAnsi"/>
        </w:rPr>
        <w:t xml:space="preserve">; </w:t>
      </w:r>
      <w:r w:rsidR="007F16FA" w:rsidRPr="003916AB">
        <w:rPr>
          <w:rFonts w:asciiTheme="majorHAnsi" w:hAnsiTheme="majorHAnsi" w:cs="Arial"/>
        </w:rPr>
        <w:t>nowe metody transferu genów, pojęcia markerów DNA i membran biologicznych</w:t>
      </w:r>
    </w:p>
    <w:p w:rsidR="007431DD" w:rsidRPr="003916AB" w:rsidRDefault="007431DD" w:rsidP="00362545">
      <w:pPr>
        <w:spacing w:after="0"/>
        <w:jc w:val="both"/>
        <w:rPr>
          <w:rFonts w:asciiTheme="majorHAnsi" w:hAnsiTheme="majorHAnsi" w:cstheme="minorHAnsi"/>
        </w:rPr>
      </w:pPr>
    </w:p>
    <w:p w:rsidR="007F16FA" w:rsidRDefault="007F16FA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:rsidR="00362545" w:rsidRDefault="00362545" w:rsidP="0036254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sectPr w:rsidR="00362545" w:rsidSect="00D040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55744" w:rsidRPr="00A8494C" w:rsidRDefault="00155744" w:rsidP="0036254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</w:pPr>
      <w:r w:rsidRPr="00A8494C"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lastRenderedPageBreak/>
        <w:t>Zajęcia warsztatowe</w:t>
      </w:r>
    </w:p>
    <w:p w:rsidR="00A8494C" w:rsidRDefault="00A8494C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B31DF1" w:rsidRPr="003916AB" w:rsidRDefault="00155744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3916AB">
        <w:rPr>
          <w:rFonts w:asciiTheme="majorHAnsi" w:eastAsia="Times New Roman" w:hAnsiTheme="majorHAnsi" w:cstheme="minorHAnsi"/>
          <w:lang w:eastAsia="pl-PL"/>
        </w:rPr>
        <w:t>Zajęcia z technik laboratoryjnych i obsługi sprzętu dedykowanego nanotechnologii. Podstawy dla wszystkich: 15 godzin (5 grup lab</w:t>
      </w:r>
      <w:r w:rsidR="00B14D97">
        <w:rPr>
          <w:rFonts w:asciiTheme="majorHAnsi" w:eastAsia="Times New Roman" w:hAnsiTheme="majorHAnsi" w:cstheme="minorHAnsi"/>
          <w:lang w:eastAsia="pl-PL"/>
        </w:rPr>
        <w:t>oratoryjnych</w:t>
      </w:r>
      <w:r w:rsidRPr="003916AB">
        <w:rPr>
          <w:rFonts w:asciiTheme="majorHAnsi" w:eastAsia="Times New Roman" w:hAnsiTheme="majorHAnsi" w:cstheme="minorHAnsi"/>
          <w:lang w:eastAsia="pl-PL"/>
        </w:rPr>
        <w:t xml:space="preserve"> po 4 osoby), następnie 3 wybrane zajęcia</w:t>
      </w:r>
      <w:r w:rsidR="00A8494C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3916AB">
        <w:rPr>
          <w:rFonts w:asciiTheme="majorHAnsi" w:eastAsia="Times New Roman" w:hAnsiTheme="majorHAnsi" w:cstheme="minorHAnsi"/>
          <w:lang w:eastAsia="pl-PL"/>
        </w:rPr>
        <w:t>na poziomie zaawansowanym z wybranych przez dokt</w:t>
      </w:r>
      <w:r w:rsidR="0096187D" w:rsidRPr="003916AB">
        <w:rPr>
          <w:rFonts w:asciiTheme="majorHAnsi" w:eastAsia="Times New Roman" w:hAnsiTheme="majorHAnsi" w:cstheme="minorHAnsi"/>
          <w:lang w:eastAsia="pl-PL"/>
        </w:rPr>
        <w:t xml:space="preserve">oranta technik) </w:t>
      </w:r>
      <w:r w:rsidR="004B5B0B">
        <w:rPr>
          <w:rFonts w:asciiTheme="majorHAnsi" w:eastAsia="Times New Roman" w:hAnsiTheme="majorHAnsi" w:cstheme="minorHAnsi"/>
          <w:lang w:eastAsia="pl-PL"/>
        </w:rPr>
        <w:t>–</w:t>
      </w:r>
      <w:r w:rsidR="0096187D" w:rsidRPr="003916AB">
        <w:rPr>
          <w:rFonts w:asciiTheme="majorHAnsi" w:eastAsia="Times New Roman" w:hAnsiTheme="majorHAnsi" w:cstheme="minorHAnsi"/>
          <w:lang w:eastAsia="pl-PL"/>
        </w:rPr>
        <w:t xml:space="preserve"> łącznie 210 h </w:t>
      </w:r>
      <w:r w:rsidRPr="003916AB">
        <w:rPr>
          <w:rFonts w:asciiTheme="majorHAnsi" w:eastAsia="Times New Roman" w:hAnsiTheme="majorHAnsi" w:cstheme="minorHAnsi"/>
          <w:lang w:eastAsia="pl-PL"/>
        </w:rPr>
        <w:t>zajęć realizowanych w małych grupach 2-4 os. (środki własne).</w:t>
      </w:r>
    </w:p>
    <w:p w:rsidR="0096187D" w:rsidRDefault="0096187D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F77BF9" w:rsidRPr="003916AB" w:rsidRDefault="00F77BF9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96187D" w:rsidRPr="003916AB" w:rsidRDefault="0096187D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tbl>
      <w:tblPr>
        <w:tblW w:w="41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8079"/>
      </w:tblGrid>
      <w:tr w:rsidR="00C2634E" w:rsidRPr="00362545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C2634E" w:rsidRPr="00362545" w:rsidRDefault="00C2634E" w:rsidP="00B14D97">
            <w:pPr>
              <w:spacing w:after="0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</w:rPr>
            </w:pPr>
            <w:r w:rsidRPr="0036254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l.p.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C2634E" w:rsidRPr="00362545" w:rsidRDefault="00C2634E" w:rsidP="00362545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</w:rPr>
            </w:pPr>
            <w:r w:rsidRPr="0036254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Zajęcia Laboratoryjne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1.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spektroskopii NMR i obrazowania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Spektrometr NMR 800 MHz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600 MHz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400 MHz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horyzontalny skaner MRI 9,4 T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2.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Mikroskopii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 xml:space="preserve">wysokorozdzielczy transmisyjny mikroskop elektronowy HRTEM 200 </w:t>
            </w:r>
            <w:proofErr w:type="spellStart"/>
            <w:r w:rsidRPr="00A8494C">
              <w:rPr>
                <w:rFonts w:asciiTheme="majorHAnsi" w:hAnsiTheme="majorHAnsi" w:cs="Arial"/>
              </w:rPr>
              <w:t>kV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 xml:space="preserve">transmisyjny mikroskop elektronowy TEM 120 </w:t>
            </w:r>
            <w:proofErr w:type="spellStart"/>
            <w:r w:rsidRPr="00A8494C">
              <w:rPr>
                <w:rFonts w:asciiTheme="majorHAnsi" w:hAnsiTheme="majorHAnsi" w:cs="Arial"/>
              </w:rPr>
              <w:t>kV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skaningowy mikroskop elektronowy SEM/</w:t>
            </w:r>
            <w:proofErr w:type="spellStart"/>
            <w:r w:rsidRPr="00A8494C">
              <w:rPr>
                <w:rFonts w:asciiTheme="majorHAnsi" w:hAnsiTheme="majorHAnsi" w:cs="Arial"/>
              </w:rPr>
              <w:t>CryoSEM</w:t>
            </w:r>
            <w:proofErr w:type="spellEnd"/>
            <w:r>
              <w:rPr>
                <w:rFonts w:asciiTheme="majorHAnsi" w:hAnsiTheme="majorHAnsi" w:cs="Arial"/>
              </w:rPr>
              <w:t>,</w:t>
            </w:r>
            <w:r w:rsidRPr="00A8494C">
              <w:rPr>
                <w:rFonts w:asciiTheme="majorHAnsi" w:hAnsiTheme="majorHAnsi" w:cs="Arial"/>
              </w:rPr>
              <w:t xml:space="preserve"> skaningowy mikroskop tunelowy STM/AFM</w:t>
            </w:r>
            <w:r>
              <w:rPr>
                <w:rFonts w:asciiTheme="majorHAnsi" w:hAnsiTheme="majorHAnsi" w:cs="Arial"/>
              </w:rPr>
              <w:t>,</w:t>
            </w:r>
            <w:r w:rsidRPr="00A8494C">
              <w:rPr>
                <w:rFonts w:asciiTheme="majorHAnsi" w:hAnsiTheme="majorHAnsi" w:cs="Arial"/>
              </w:rPr>
              <w:t xml:space="preserve"> mikroskop sił atomowych AFM sprzężony ze spektrometrem </w:t>
            </w:r>
            <w:proofErr w:type="spellStart"/>
            <w:r w:rsidRPr="00A8494C">
              <w:rPr>
                <w:rFonts w:asciiTheme="majorHAnsi" w:hAnsiTheme="majorHAnsi" w:cs="Arial"/>
              </w:rPr>
              <w:t>Ramana</w:t>
            </w:r>
            <w:proofErr w:type="spellEnd"/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3.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Spektroskopii Optycznej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>skaningowy mikroskop konfokalny z modułem FCS/FRET/FRAP</w:t>
            </w:r>
            <w:r>
              <w:rPr>
                <w:rFonts w:asciiTheme="majorHAnsi" w:hAnsiTheme="majorHAnsi" w:cs="Arial"/>
              </w:rPr>
              <w:t xml:space="preserve">, </w:t>
            </w:r>
            <w:r w:rsidRPr="00A8494C">
              <w:rPr>
                <w:rFonts w:asciiTheme="majorHAnsi" w:hAnsiTheme="majorHAnsi" w:cs="Arial"/>
              </w:rPr>
              <w:t>szybki wielowiązkowy skaningowy mikroskop konfokalny z modułem FCS/FLIM/TIRF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A8494C">
              <w:rPr>
                <w:rFonts w:asciiTheme="majorHAnsi" w:hAnsiTheme="majorHAnsi" w:cs="Arial"/>
              </w:rPr>
              <w:t xml:space="preserve">4. 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Biologiczne</w:t>
            </w:r>
          </w:p>
        </w:tc>
      </w:tr>
      <w:tr w:rsidR="00C2634E" w:rsidRPr="00A81283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E86336" w:rsidRDefault="00C2634E" w:rsidP="00362545">
            <w:pPr>
              <w:spacing w:after="0"/>
              <w:rPr>
                <w:rFonts w:asciiTheme="majorHAnsi" w:eastAsia="Times New Roman" w:hAnsiTheme="majorHAnsi" w:cs="Arial"/>
                <w:lang w:val="en-GB"/>
              </w:rPr>
            </w:pPr>
            <w:r w:rsidRPr="00E86336">
              <w:rPr>
                <w:rFonts w:asciiTheme="majorHAnsi" w:hAnsiTheme="majorHAnsi" w:cs="Arial"/>
                <w:lang w:val="en-GB"/>
              </w:rPr>
              <w:t xml:space="preserve">system "In Cell </w:t>
            </w:r>
            <w:proofErr w:type="spellStart"/>
            <w:r w:rsidRPr="00E86336">
              <w:rPr>
                <w:rFonts w:asciiTheme="majorHAnsi" w:hAnsiTheme="majorHAnsi" w:cs="Arial"/>
                <w:lang w:val="en-GB"/>
              </w:rPr>
              <w:t>Analyzer</w:t>
            </w:r>
            <w:proofErr w:type="spellEnd"/>
            <w:r w:rsidRPr="00E86336">
              <w:rPr>
                <w:rFonts w:asciiTheme="majorHAnsi" w:hAnsiTheme="majorHAnsi" w:cs="Arial"/>
                <w:lang w:val="en-GB"/>
              </w:rPr>
              <w:t xml:space="preserve">", </w:t>
            </w:r>
            <w:proofErr w:type="spellStart"/>
            <w:r w:rsidRPr="00E86336">
              <w:rPr>
                <w:rFonts w:asciiTheme="majorHAnsi" w:hAnsiTheme="majorHAnsi" w:cs="Arial"/>
                <w:lang w:val="en-GB"/>
              </w:rPr>
              <w:t>mikroskopia</w:t>
            </w:r>
            <w:proofErr w:type="spellEnd"/>
            <w:r w:rsidRPr="00E86336">
              <w:rPr>
                <w:rFonts w:asciiTheme="majorHAnsi" w:hAnsiTheme="majorHAnsi" w:cs="Arial"/>
                <w:lang w:val="en-GB"/>
              </w:rPr>
              <w:t xml:space="preserve"> </w:t>
            </w:r>
            <w:proofErr w:type="spellStart"/>
            <w:r w:rsidRPr="00E86336">
              <w:rPr>
                <w:rFonts w:asciiTheme="majorHAnsi" w:hAnsiTheme="majorHAnsi" w:cs="Arial"/>
                <w:lang w:val="en-GB"/>
              </w:rPr>
              <w:t>fluorescencyjna</w:t>
            </w:r>
            <w:proofErr w:type="spellEnd"/>
            <w:r>
              <w:rPr>
                <w:rFonts w:asciiTheme="majorHAnsi" w:hAnsiTheme="majorHAnsi" w:cs="Arial"/>
                <w:lang w:val="en-GB"/>
              </w:rPr>
              <w:t xml:space="preserve">, </w:t>
            </w:r>
          </w:p>
        </w:tc>
      </w:tr>
      <w:tr w:rsidR="00C2634E" w:rsidRPr="00A8494C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5.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A8494C" w:rsidRDefault="00C2634E" w:rsidP="00362545">
            <w:pPr>
              <w:spacing w:after="0"/>
              <w:rPr>
                <w:rFonts w:asciiTheme="majorHAnsi" w:eastAsia="Times New Roman" w:hAnsiTheme="majorHAnsi" w:cs="Arial"/>
                <w:b/>
              </w:rPr>
            </w:pPr>
            <w:r w:rsidRPr="00A8494C">
              <w:rPr>
                <w:rFonts w:asciiTheme="majorHAnsi" w:hAnsiTheme="majorHAnsi" w:cs="Arial"/>
                <w:b/>
              </w:rPr>
              <w:t>Laboratorium Chemiczne</w:t>
            </w:r>
          </w:p>
        </w:tc>
      </w:tr>
      <w:tr w:rsidR="00C2634E" w:rsidRPr="00E86336" w:rsidTr="00C2634E">
        <w:trPr>
          <w:trHeight w:val="39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634E" w:rsidRPr="00A8494C" w:rsidRDefault="00C2634E" w:rsidP="00B14D97">
            <w:pPr>
              <w:spacing w:after="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634E" w:rsidRPr="00E86336" w:rsidRDefault="00C2634E" w:rsidP="00E86336">
            <w:pPr>
              <w:spacing w:after="0"/>
              <w:rPr>
                <w:rFonts w:asciiTheme="majorHAnsi" w:eastAsia="Times New Roman" w:hAnsiTheme="majorHAnsi" w:cs="Arial"/>
              </w:rPr>
            </w:pPr>
            <w:r w:rsidRPr="00E86336">
              <w:rPr>
                <w:rFonts w:asciiTheme="majorHAnsi" w:hAnsiTheme="majorHAnsi" w:cs="Arial"/>
                <w:shd w:val="clear" w:color="auto" w:fill="FFFFFF"/>
              </w:rPr>
              <w:t>Laboratorium wytwarzania nanomateriałów (ALD, Wysokopróżniowa maszyna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UHV</w:t>
            </w:r>
            <w:r w:rsidRPr="00E86336">
              <w:rPr>
                <w:rFonts w:asciiTheme="majorHAnsi" w:hAnsiTheme="majorHAnsi" w:cs="Arial"/>
                <w:shd w:val="clear" w:color="auto" w:fill="FFFFFF"/>
              </w:rPr>
              <w:t xml:space="preserve"> do naparowywania m</w:t>
            </w:r>
            <w:r>
              <w:rPr>
                <w:rFonts w:asciiTheme="majorHAnsi" w:hAnsiTheme="majorHAnsi" w:cs="Arial"/>
                <w:shd w:val="clear" w:color="auto" w:fill="FFFFFF"/>
              </w:rPr>
              <w:t>ateriałów, c</w:t>
            </w:r>
            <w:r w:rsidRPr="00E86336">
              <w:rPr>
                <w:rFonts w:asciiTheme="majorHAnsi" w:hAnsiTheme="majorHAnsi" w:cs="Arial"/>
                <w:shd w:val="clear" w:color="auto" w:fill="FFFFFF"/>
              </w:rPr>
              <w:t>entrowani</w:t>
            </w:r>
            <w:r>
              <w:rPr>
                <w:rFonts w:asciiTheme="majorHAnsi" w:hAnsiTheme="majorHAnsi" w:cs="Arial"/>
                <w:shd w:val="clear" w:color="auto" w:fill="FFFFFF"/>
              </w:rPr>
              <w:t>e</w:t>
            </w:r>
            <w:r w:rsidRPr="00E86336">
              <w:rPr>
                <w:rFonts w:asciiTheme="majorHAnsi" w:hAnsiTheme="majorHAnsi" w:cs="Arial"/>
                <w:shd w:val="clear" w:color="auto" w:fill="FFFFFF"/>
              </w:rPr>
              <w:t xml:space="preserve"> masek wraz z depozytorem rotacyjnym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), </w:t>
            </w:r>
            <w:r w:rsidRPr="00A8494C">
              <w:rPr>
                <w:rFonts w:asciiTheme="majorHAnsi" w:hAnsiTheme="majorHAnsi" w:cs="Arial"/>
              </w:rPr>
              <w:t>Skaningowy kalorymetr różnicowy DSC</w:t>
            </w:r>
            <w:r>
              <w:rPr>
                <w:rFonts w:asciiTheme="majorHAnsi" w:hAnsiTheme="majorHAnsi" w:cs="Arial"/>
              </w:rPr>
              <w:t>, Dyfraktometr rentgenowski</w:t>
            </w:r>
          </w:p>
        </w:tc>
      </w:tr>
    </w:tbl>
    <w:p w:rsidR="0096187D" w:rsidRPr="003916AB" w:rsidRDefault="0096187D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96187D" w:rsidRPr="003916AB" w:rsidRDefault="0096187D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4B5B0B" w:rsidRDefault="004B5B0B" w:rsidP="00362545">
      <w:pPr>
        <w:spacing w:after="0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sectPr w:rsidR="004B5B0B" w:rsidSect="00D040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D684C" w:rsidRPr="00A8494C" w:rsidRDefault="002D684C" w:rsidP="00362545">
      <w:pPr>
        <w:spacing w:after="0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</w:pPr>
      <w:r w:rsidRPr="00A8494C"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lastRenderedPageBreak/>
        <w:t>Szkoły letnie</w:t>
      </w:r>
    </w:p>
    <w:p w:rsidR="004B5B0B" w:rsidRDefault="004B5B0B" w:rsidP="00362545">
      <w:pPr>
        <w:spacing w:after="0"/>
        <w:jc w:val="both"/>
        <w:rPr>
          <w:rFonts w:asciiTheme="majorHAnsi" w:hAnsiTheme="majorHAnsi" w:cs="Calibri"/>
        </w:rPr>
      </w:pPr>
    </w:p>
    <w:p w:rsidR="00FE0A4C" w:rsidRDefault="004B5B0B" w:rsidP="007D1C3F">
      <w:pPr>
        <w:spacing w:after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Trzy </w:t>
      </w:r>
      <w:r w:rsidR="00AA5819">
        <w:rPr>
          <w:rFonts w:asciiTheme="majorHAnsi" w:hAnsiTheme="majorHAnsi" w:cs="Calibri"/>
        </w:rPr>
        <w:t>edycje pięciodniowych wyjazdowych szkół</w:t>
      </w:r>
      <w:r>
        <w:rPr>
          <w:rFonts w:asciiTheme="majorHAnsi" w:hAnsiTheme="majorHAnsi" w:cs="Calibri"/>
        </w:rPr>
        <w:t xml:space="preserve"> letni</w:t>
      </w:r>
      <w:r w:rsidR="00AA5819">
        <w:rPr>
          <w:rFonts w:asciiTheme="majorHAnsi" w:hAnsiTheme="majorHAnsi" w:cs="Calibri"/>
        </w:rPr>
        <w:t>ch</w:t>
      </w:r>
      <w:r>
        <w:rPr>
          <w:rFonts w:asciiTheme="majorHAnsi" w:hAnsiTheme="majorHAnsi" w:cs="Calibri"/>
        </w:rPr>
        <w:t xml:space="preserve">, </w:t>
      </w:r>
      <w:r w:rsidR="00AA5819" w:rsidRPr="003916AB">
        <w:rPr>
          <w:rFonts w:asciiTheme="majorHAnsi" w:hAnsiTheme="majorHAnsi" w:cstheme="minorHAnsi"/>
        </w:rPr>
        <w:t>ksz</w:t>
      </w:r>
      <w:r w:rsidR="00015D0C">
        <w:rPr>
          <w:rFonts w:asciiTheme="majorHAnsi" w:hAnsiTheme="majorHAnsi" w:cstheme="minorHAnsi"/>
        </w:rPr>
        <w:t>tałcących umiejętności miękkie nie</w:t>
      </w:r>
      <w:r w:rsidR="00AA5819" w:rsidRPr="003916AB">
        <w:rPr>
          <w:rFonts w:asciiTheme="majorHAnsi" w:hAnsiTheme="majorHAnsi" w:cstheme="minorHAnsi"/>
        </w:rPr>
        <w:t>objęte planem studiów, mające charakter fakultatywny.</w:t>
      </w:r>
      <w:r w:rsidR="00AA5819" w:rsidRPr="00AA5819">
        <w:rPr>
          <w:rFonts w:asciiTheme="majorHAnsi" w:hAnsiTheme="majorHAnsi" w:cstheme="minorHAnsi"/>
        </w:rPr>
        <w:t xml:space="preserve"> </w:t>
      </w:r>
      <w:r w:rsidR="00AA5819" w:rsidRPr="003916AB">
        <w:rPr>
          <w:rFonts w:asciiTheme="majorHAnsi" w:hAnsiTheme="majorHAnsi" w:cstheme="minorHAnsi"/>
        </w:rPr>
        <w:t>Każda edycja będzie składała się z 40</w:t>
      </w:r>
      <w:r w:rsidR="00A64C91">
        <w:rPr>
          <w:rFonts w:asciiTheme="majorHAnsi" w:hAnsiTheme="majorHAnsi" w:cstheme="minorHAnsi"/>
        </w:rPr>
        <w:t xml:space="preserve"> godzin</w:t>
      </w:r>
      <w:r w:rsidR="00AA5819" w:rsidRPr="003916AB">
        <w:rPr>
          <w:rFonts w:asciiTheme="majorHAnsi" w:hAnsiTheme="majorHAnsi" w:cstheme="minorHAnsi"/>
        </w:rPr>
        <w:t xml:space="preserve"> zajęć</w:t>
      </w:r>
      <w:r w:rsidR="00015D0C">
        <w:rPr>
          <w:rFonts w:asciiTheme="majorHAnsi" w:hAnsiTheme="majorHAnsi" w:cstheme="minorHAnsi"/>
        </w:rPr>
        <w:t xml:space="preserve"> </w:t>
      </w:r>
      <w:r w:rsidR="00A64C91">
        <w:rPr>
          <w:rFonts w:asciiTheme="majorHAnsi" w:hAnsiTheme="majorHAnsi" w:cstheme="minorHAnsi"/>
        </w:rPr>
        <w:t>(</w:t>
      </w:r>
      <w:r w:rsidR="00015D0C">
        <w:rPr>
          <w:rFonts w:asciiTheme="majorHAnsi" w:hAnsiTheme="majorHAnsi" w:cstheme="minorHAnsi"/>
        </w:rPr>
        <w:t>120</w:t>
      </w:r>
      <w:r w:rsidR="00A64C91">
        <w:rPr>
          <w:rFonts w:asciiTheme="majorHAnsi" w:hAnsiTheme="majorHAnsi" w:cstheme="minorHAnsi"/>
        </w:rPr>
        <w:t xml:space="preserve"> godzin na d</w:t>
      </w:r>
      <w:r w:rsidR="00015D0C">
        <w:rPr>
          <w:rFonts w:asciiTheme="majorHAnsi" w:hAnsiTheme="majorHAnsi" w:cstheme="minorHAnsi"/>
        </w:rPr>
        <w:t>oktoranta</w:t>
      </w:r>
      <w:r w:rsidR="00A64C91">
        <w:rPr>
          <w:rFonts w:asciiTheme="majorHAnsi" w:hAnsiTheme="majorHAnsi" w:cstheme="minorHAnsi"/>
        </w:rPr>
        <w:t>)</w:t>
      </w:r>
      <w:r w:rsidR="00015D0C">
        <w:rPr>
          <w:rFonts w:asciiTheme="majorHAnsi" w:hAnsiTheme="majorHAnsi" w:cstheme="minorHAnsi"/>
        </w:rPr>
        <w:t>. Prowadzone będą na niej zajęcia takie jak:</w:t>
      </w:r>
      <w:r w:rsidR="00FE0A4C">
        <w:rPr>
          <w:rFonts w:asciiTheme="majorHAnsi" w:hAnsiTheme="majorHAnsi" w:cstheme="minorHAnsi"/>
        </w:rPr>
        <w:t xml:space="preserve"> </w:t>
      </w:r>
      <w:r w:rsidR="00FE0A4C">
        <w:rPr>
          <w:rFonts w:asciiTheme="majorHAnsi" w:hAnsiTheme="majorHAnsi" w:cs="Calibri"/>
        </w:rPr>
        <w:t>p</w:t>
      </w:r>
      <w:r w:rsidR="00FE0A4C" w:rsidRPr="00FE0A4C">
        <w:rPr>
          <w:rFonts w:asciiTheme="majorHAnsi" w:hAnsiTheme="majorHAnsi" w:cs="Calibri"/>
        </w:rPr>
        <w:t>raca w grupie, przedsiębiorczość, myślenie innowacyjne, komunikacja</w:t>
      </w:r>
      <w:r w:rsidR="002D684C" w:rsidRPr="003916AB">
        <w:rPr>
          <w:rFonts w:asciiTheme="majorHAnsi" w:hAnsiTheme="majorHAnsi" w:cs="Calibri"/>
        </w:rPr>
        <w:t xml:space="preserve"> interpersonalna i prowadzenie rozmów w miejscu pracy</w:t>
      </w:r>
      <w:r w:rsidR="00FE0A4C">
        <w:rPr>
          <w:rFonts w:asciiTheme="majorHAnsi" w:hAnsiTheme="majorHAnsi" w:cs="Calibri"/>
        </w:rPr>
        <w:t>, p</w:t>
      </w:r>
      <w:r w:rsidR="00646C3C" w:rsidRPr="003916AB">
        <w:rPr>
          <w:rFonts w:asciiTheme="majorHAnsi" w:eastAsia="Times New Roman" w:hAnsiTheme="majorHAnsi" w:cstheme="minorHAnsi"/>
          <w:lang w:eastAsia="pl-PL"/>
        </w:rPr>
        <w:t>isanie projektów i prac naukowych</w:t>
      </w:r>
      <w:r w:rsidR="00FE0A4C">
        <w:rPr>
          <w:rFonts w:asciiTheme="majorHAnsi" w:eastAsia="Times New Roman" w:hAnsiTheme="majorHAnsi" w:cstheme="minorHAnsi"/>
          <w:lang w:eastAsia="pl-PL"/>
        </w:rPr>
        <w:t>, a</w:t>
      </w:r>
      <w:r w:rsidR="00646C3C" w:rsidRPr="003916AB">
        <w:rPr>
          <w:rFonts w:asciiTheme="majorHAnsi" w:eastAsia="Times New Roman" w:hAnsiTheme="majorHAnsi" w:cstheme="minorHAnsi"/>
          <w:lang w:eastAsia="pl-PL"/>
        </w:rPr>
        <w:t>utoprezentacja</w:t>
      </w:r>
      <w:r w:rsidR="007D1C3F">
        <w:rPr>
          <w:rFonts w:asciiTheme="majorHAnsi" w:eastAsia="Times New Roman" w:hAnsiTheme="majorHAnsi" w:cstheme="minorHAnsi"/>
          <w:lang w:eastAsia="pl-PL"/>
        </w:rPr>
        <w:t xml:space="preserve"> i </w:t>
      </w:r>
      <w:r w:rsidR="007D1C3F" w:rsidRPr="007D1C3F">
        <w:rPr>
          <w:rFonts w:asciiTheme="majorHAnsi" w:eastAsia="Times New Roman" w:hAnsiTheme="majorHAnsi" w:cstheme="minorHAnsi"/>
          <w:lang w:eastAsia="pl-PL"/>
        </w:rPr>
        <w:t xml:space="preserve">public </w:t>
      </w:r>
      <w:proofErr w:type="spellStart"/>
      <w:r w:rsidR="007D1C3F" w:rsidRPr="007D1C3F">
        <w:rPr>
          <w:rFonts w:asciiTheme="majorHAnsi" w:eastAsia="Times New Roman" w:hAnsiTheme="majorHAnsi" w:cstheme="minorHAnsi"/>
          <w:lang w:eastAsia="pl-PL"/>
        </w:rPr>
        <w:t>speaking</w:t>
      </w:r>
      <w:proofErr w:type="spellEnd"/>
      <w:r w:rsidR="007D1C3F">
        <w:rPr>
          <w:rFonts w:asciiTheme="majorHAnsi" w:eastAsia="Times New Roman" w:hAnsiTheme="majorHAnsi" w:cstheme="minorHAnsi"/>
          <w:lang w:eastAsia="pl-PL"/>
        </w:rPr>
        <w:t>,</w:t>
      </w:r>
      <w:r w:rsidR="00FE0A4C">
        <w:rPr>
          <w:rFonts w:asciiTheme="majorHAnsi" w:eastAsia="Times New Roman" w:hAnsiTheme="majorHAnsi" w:cstheme="minorHAnsi"/>
          <w:lang w:eastAsia="pl-PL"/>
        </w:rPr>
        <w:t xml:space="preserve"> </w:t>
      </w:r>
      <w:r w:rsidR="007D1C3F" w:rsidRPr="007D1C3F">
        <w:rPr>
          <w:rFonts w:asciiTheme="majorHAnsi" w:eastAsia="Times New Roman" w:hAnsiTheme="majorHAnsi" w:cstheme="minorHAnsi"/>
          <w:lang w:eastAsia="pl-PL"/>
        </w:rPr>
        <w:t>dobre zarządzanie</w:t>
      </w:r>
      <w:r w:rsidR="007D1C3F">
        <w:rPr>
          <w:rFonts w:asciiTheme="majorHAnsi" w:eastAsia="Times New Roman" w:hAnsiTheme="majorHAnsi" w:cstheme="minorHAnsi"/>
          <w:lang w:eastAsia="pl-PL"/>
        </w:rPr>
        <w:t xml:space="preserve"> c</w:t>
      </w:r>
      <w:r w:rsidR="007D1C3F" w:rsidRPr="007D1C3F">
        <w:rPr>
          <w:rFonts w:asciiTheme="majorHAnsi" w:eastAsia="Times New Roman" w:hAnsiTheme="majorHAnsi" w:cstheme="minorHAnsi"/>
          <w:lang w:eastAsia="pl-PL"/>
        </w:rPr>
        <w:t>zasem</w:t>
      </w:r>
      <w:r w:rsidR="007D1C3F">
        <w:rPr>
          <w:rFonts w:asciiTheme="majorHAnsi" w:eastAsia="Times New Roman" w:hAnsiTheme="majorHAnsi" w:cstheme="minorHAnsi"/>
          <w:lang w:eastAsia="pl-PL"/>
        </w:rPr>
        <w:t xml:space="preserve">, </w:t>
      </w:r>
      <w:r w:rsidR="00FE0A4C">
        <w:rPr>
          <w:rFonts w:asciiTheme="majorHAnsi" w:eastAsia="Times New Roman" w:hAnsiTheme="majorHAnsi" w:cstheme="minorHAnsi"/>
          <w:lang w:eastAsia="pl-PL"/>
        </w:rPr>
        <w:t>o</w:t>
      </w:r>
      <w:r>
        <w:rPr>
          <w:rFonts w:asciiTheme="majorHAnsi" w:eastAsia="Times New Roman" w:hAnsiTheme="majorHAnsi" w:cstheme="minorHAnsi"/>
          <w:lang w:eastAsia="pl-PL"/>
        </w:rPr>
        <w:t>chrona własności intelektualnej</w:t>
      </w:r>
      <w:r w:rsidR="00FE0A4C">
        <w:rPr>
          <w:rFonts w:asciiTheme="majorHAnsi" w:eastAsia="Times New Roman" w:hAnsiTheme="majorHAnsi" w:cstheme="minorHAnsi"/>
          <w:lang w:eastAsia="pl-PL"/>
        </w:rPr>
        <w:t>,</w:t>
      </w:r>
      <w:r w:rsidR="00FE0A4C" w:rsidRPr="00FE0A4C">
        <w:rPr>
          <w:rFonts w:asciiTheme="majorHAnsi" w:hAnsiTheme="majorHAnsi" w:cs="Calibri"/>
        </w:rPr>
        <w:t xml:space="preserve"> </w:t>
      </w:r>
      <w:r w:rsidR="00FE0A4C">
        <w:rPr>
          <w:rFonts w:asciiTheme="majorHAnsi" w:hAnsiTheme="majorHAnsi" w:cs="Calibri"/>
        </w:rPr>
        <w:t xml:space="preserve">i inne </w:t>
      </w:r>
      <w:r w:rsidR="00FE0A4C" w:rsidRPr="00FE0A4C">
        <w:rPr>
          <w:rFonts w:asciiTheme="majorHAnsi" w:hAnsiTheme="majorHAnsi" w:cs="Calibri"/>
        </w:rPr>
        <w:t>niezbędne w przypadku prowadzenia badań interdyscyplinarnych oraz pracy w takim zespole</w:t>
      </w:r>
      <w:r w:rsidR="00392751">
        <w:rPr>
          <w:rFonts w:asciiTheme="majorHAnsi" w:hAnsiTheme="majorHAnsi" w:cs="Calibri"/>
        </w:rPr>
        <w:t xml:space="preserve">.  </w:t>
      </w:r>
      <w:r w:rsidR="00A64C91">
        <w:rPr>
          <w:rFonts w:asciiTheme="majorHAnsi" w:hAnsiTheme="majorHAnsi" w:cs="Calibri"/>
        </w:rPr>
        <w:t xml:space="preserve">Zajęcia prowadzone będą </w:t>
      </w:r>
      <w:r w:rsidR="00392751" w:rsidRPr="00392751">
        <w:rPr>
          <w:rFonts w:asciiTheme="majorHAnsi" w:hAnsiTheme="majorHAnsi" w:cs="Calibri"/>
        </w:rPr>
        <w:t xml:space="preserve"> z </w:t>
      </w:r>
      <w:r w:rsidR="00A64C91">
        <w:rPr>
          <w:rFonts w:asciiTheme="majorHAnsi" w:hAnsiTheme="majorHAnsi" w:cs="Calibri"/>
        </w:rPr>
        <w:t xml:space="preserve">udziałem osób </w:t>
      </w:r>
      <w:r w:rsidR="004C54F7">
        <w:rPr>
          <w:rFonts w:asciiTheme="majorHAnsi" w:hAnsiTheme="majorHAnsi" w:cs="Calibri"/>
        </w:rPr>
        <w:t xml:space="preserve">z </w:t>
      </w:r>
      <w:r w:rsidR="00392751" w:rsidRPr="00392751">
        <w:rPr>
          <w:rFonts w:asciiTheme="majorHAnsi" w:hAnsiTheme="majorHAnsi" w:cs="Calibri"/>
        </w:rPr>
        <w:t>otoczeni</w:t>
      </w:r>
      <w:r w:rsidR="004C54F7">
        <w:rPr>
          <w:rFonts w:asciiTheme="majorHAnsi" w:hAnsiTheme="majorHAnsi" w:cs="Calibri"/>
        </w:rPr>
        <w:t>a</w:t>
      </w:r>
      <w:r w:rsidR="00392751" w:rsidRPr="00392751">
        <w:rPr>
          <w:rFonts w:asciiTheme="majorHAnsi" w:hAnsiTheme="majorHAnsi" w:cs="Calibri"/>
        </w:rPr>
        <w:t xml:space="preserve"> społeczno-gospodarcz</w:t>
      </w:r>
      <w:r w:rsidR="004C54F7">
        <w:rPr>
          <w:rFonts w:asciiTheme="majorHAnsi" w:hAnsiTheme="majorHAnsi" w:cs="Calibri"/>
        </w:rPr>
        <w:t>ego.</w:t>
      </w:r>
    </w:p>
    <w:p w:rsidR="004B5B0B" w:rsidRDefault="004B5B0B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A8494C" w:rsidRDefault="00A8494C" w:rsidP="00362545">
      <w:pPr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28"/>
        </w:rPr>
      </w:pPr>
    </w:p>
    <w:p w:rsidR="007F16FA" w:rsidRPr="00A8494C" w:rsidRDefault="007F317E" w:rsidP="00362545">
      <w:pPr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28"/>
        </w:rPr>
      </w:pPr>
      <w:r>
        <w:rPr>
          <w:rFonts w:asciiTheme="majorHAnsi" w:hAnsiTheme="majorHAnsi" w:cs="Arial"/>
          <w:b/>
          <w:color w:val="1F497D" w:themeColor="text2"/>
          <w:sz w:val="28"/>
        </w:rPr>
        <w:t>Wykłady specjalistyczne</w:t>
      </w:r>
    </w:p>
    <w:p w:rsidR="00015D0C" w:rsidRDefault="00015D0C" w:rsidP="00362545">
      <w:pPr>
        <w:spacing w:after="0"/>
        <w:jc w:val="both"/>
        <w:rPr>
          <w:rFonts w:asciiTheme="majorHAnsi" w:hAnsiTheme="majorHAnsi" w:cstheme="minorHAnsi"/>
        </w:rPr>
      </w:pPr>
    </w:p>
    <w:p w:rsidR="00A8494C" w:rsidRDefault="00015D0C" w:rsidP="00362545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theme="minorHAnsi"/>
        </w:rPr>
        <w:t xml:space="preserve">Wykłady specjalistyczne prowadzone będą </w:t>
      </w:r>
      <w:r w:rsidR="00375B25">
        <w:rPr>
          <w:rFonts w:asciiTheme="majorHAnsi" w:hAnsiTheme="majorHAnsi" w:cstheme="minorHAnsi"/>
        </w:rPr>
        <w:t xml:space="preserve">m. in. przez wykładowców zagranicznych, również </w:t>
      </w:r>
      <w:r w:rsidR="00A81283">
        <w:rPr>
          <w:rFonts w:asciiTheme="majorHAnsi" w:hAnsiTheme="majorHAnsi" w:cstheme="minorHAnsi"/>
        </w:rPr>
        <w:br/>
      </w:r>
      <w:r w:rsidRPr="003916AB">
        <w:rPr>
          <w:rFonts w:asciiTheme="majorHAnsi" w:hAnsiTheme="majorHAnsi" w:cstheme="minorHAnsi"/>
        </w:rPr>
        <w:t xml:space="preserve">z wykorzystaniem transmisji ICT. Ilość wykładów specjalistycznych to w sumie 15 godzin rocznie, w tym </w:t>
      </w:r>
      <w:r w:rsidR="00A81283">
        <w:rPr>
          <w:rFonts w:asciiTheme="majorHAnsi" w:hAnsiTheme="majorHAnsi" w:cstheme="minorHAnsi"/>
        </w:rPr>
        <w:br/>
      </w:r>
      <w:r w:rsidRPr="003916AB">
        <w:rPr>
          <w:rFonts w:asciiTheme="majorHAnsi" w:hAnsiTheme="majorHAnsi" w:cstheme="minorHAnsi"/>
        </w:rPr>
        <w:t>w sumie min. 5 wykładów prowadzonych będzie przez wykładowców zagranicznych za pomocą transmisji ICT trwających 3 h (IV kwartał 2018, IV kwartał 2019, II i IV kwartał 2020, II kwartał 2021). Pozostałe wykłady specjalistyczne doktorant wybie</w:t>
      </w:r>
      <w:r w:rsidR="00375B25">
        <w:rPr>
          <w:rFonts w:asciiTheme="majorHAnsi" w:hAnsiTheme="majorHAnsi" w:cstheme="minorHAnsi"/>
        </w:rPr>
        <w:t>rać będzie z puli zajęć z ofert</w:t>
      </w:r>
      <w:r w:rsidRPr="003916AB">
        <w:rPr>
          <w:rFonts w:asciiTheme="majorHAnsi" w:hAnsiTheme="majorHAnsi" w:cstheme="minorHAnsi"/>
        </w:rPr>
        <w:t xml:space="preserve"> przygotowan</w:t>
      </w:r>
      <w:r w:rsidR="00375B25">
        <w:rPr>
          <w:rFonts w:asciiTheme="majorHAnsi" w:hAnsiTheme="majorHAnsi" w:cstheme="minorHAnsi"/>
        </w:rPr>
        <w:t>ych corocznie</w:t>
      </w:r>
      <w:r w:rsidRPr="003916AB">
        <w:rPr>
          <w:rFonts w:asciiTheme="majorHAnsi" w:hAnsiTheme="majorHAnsi" w:cstheme="minorHAnsi"/>
        </w:rPr>
        <w:t xml:space="preserve"> przez jednostki (dopasowanie kształcenia do indywidualnych potrzeb).</w:t>
      </w:r>
    </w:p>
    <w:p w:rsidR="00015D0C" w:rsidRDefault="00015D0C" w:rsidP="00362545">
      <w:pPr>
        <w:spacing w:after="0"/>
        <w:jc w:val="both"/>
        <w:rPr>
          <w:rFonts w:asciiTheme="majorHAnsi" w:hAnsiTheme="majorHAnsi" w:cs="Arial"/>
          <w:b/>
        </w:rPr>
      </w:pPr>
    </w:p>
    <w:p w:rsidR="00015D0C" w:rsidRDefault="00015D0C" w:rsidP="00362545">
      <w:pPr>
        <w:spacing w:after="0"/>
        <w:jc w:val="both"/>
        <w:rPr>
          <w:rFonts w:asciiTheme="majorHAnsi" w:hAnsiTheme="majorHAnsi" w:cs="Arial"/>
          <w:b/>
        </w:rPr>
      </w:pPr>
    </w:p>
    <w:p w:rsidR="007F16FA" w:rsidRDefault="007F16FA" w:rsidP="00362545">
      <w:pPr>
        <w:spacing w:after="0"/>
        <w:jc w:val="both"/>
        <w:rPr>
          <w:rFonts w:asciiTheme="majorHAnsi" w:hAnsiTheme="majorHAnsi" w:cs="Arial"/>
        </w:rPr>
      </w:pPr>
      <w:r w:rsidRPr="007F16FA">
        <w:rPr>
          <w:rFonts w:asciiTheme="majorHAnsi" w:hAnsiTheme="majorHAnsi" w:cs="Arial"/>
          <w:b/>
        </w:rPr>
        <w:t>Społeczne i etyczne zagadnienia nanotechnologi</w:t>
      </w:r>
      <w:r w:rsidRPr="007F16FA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>,</w:t>
      </w:r>
      <w:r w:rsidRPr="003916AB">
        <w:rPr>
          <w:rFonts w:asciiTheme="majorHAnsi" w:hAnsiTheme="majorHAnsi" w:cs="Arial"/>
        </w:rPr>
        <w:t xml:space="preserve"> w szczególności dotycząc</w:t>
      </w:r>
      <w:r>
        <w:rPr>
          <w:rFonts w:asciiTheme="majorHAnsi" w:hAnsiTheme="majorHAnsi" w:cs="Arial"/>
        </w:rPr>
        <w:t>e</w:t>
      </w:r>
      <w:r w:rsidRPr="003916AB">
        <w:rPr>
          <w:rFonts w:asciiTheme="majorHAnsi" w:hAnsiTheme="majorHAnsi" w:cs="Arial"/>
        </w:rPr>
        <w:t xml:space="preserve"> wpływu nanotechnologii na człowieka oraz wykorzystania jej przez człowieka</w:t>
      </w:r>
      <w:r>
        <w:rPr>
          <w:rFonts w:asciiTheme="majorHAnsi" w:hAnsiTheme="majorHAnsi" w:cs="Arial"/>
        </w:rPr>
        <w:t xml:space="preserve">; </w:t>
      </w:r>
      <w:r w:rsidRPr="003916AB">
        <w:rPr>
          <w:rFonts w:asciiTheme="majorHAnsi" w:hAnsiTheme="majorHAnsi" w:cs="Arial"/>
        </w:rPr>
        <w:t>zagroże</w:t>
      </w:r>
      <w:r>
        <w:rPr>
          <w:rFonts w:asciiTheme="majorHAnsi" w:hAnsiTheme="majorHAnsi" w:cs="Arial"/>
        </w:rPr>
        <w:t>nia</w:t>
      </w:r>
      <w:r w:rsidRPr="003916AB">
        <w:rPr>
          <w:rFonts w:asciiTheme="majorHAnsi" w:hAnsiTheme="majorHAnsi" w:cs="Arial"/>
        </w:rPr>
        <w:t xml:space="preserve"> wynikając</w:t>
      </w:r>
      <w:r>
        <w:rPr>
          <w:rFonts w:asciiTheme="majorHAnsi" w:hAnsiTheme="majorHAnsi" w:cs="Arial"/>
        </w:rPr>
        <w:t xml:space="preserve">e </w:t>
      </w:r>
      <w:r w:rsidRPr="003916AB">
        <w:rPr>
          <w:rFonts w:asciiTheme="majorHAnsi" w:hAnsiTheme="majorHAnsi" w:cs="Arial"/>
        </w:rPr>
        <w:t xml:space="preserve">z toksyczności nanomateriałów, nierównego dostępu społeczeństw do nanotechnologii oraz uzależnień od nowych nanomateriałów </w:t>
      </w:r>
      <w:r w:rsidR="00A8494C">
        <w:rPr>
          <w:rFonts w:asciiTheme="majorHAnsi" w:hAnsiTheme="majorHAnsi" w:cs="Arial"/>
        </w:rPr>
        <w:br/>
      </w:r>
      <w:r w:rsidRPr="003916AB">
        <w:rPr>
          <w:rFonts w:asciiTheme="majorHAnsi" w:hAnsiTheme="majorHAnsi" w:cs="Arial"/>
        </w:rPr>
        <w:t>i nanotechnologii</w:t>
      </w:r>
    </w:p>
    <w:p w:rsidR="004B5B0B" w:rsidRDefault="004B5B0B" w:rsidP="00362545">
      <w:pPr>
        <w:spacing w:after="0"/>
        <w:jc w:val="both"/>
        <w:rPr>
          <w:rFonts w:asciiTheme="majorHAnsi" w:hAnsiTheme="majorHAnsi" w:cs="Arial"/>
        </w:rPr>
      </w:pPr>
    </w:p>
    <w:p w:rsidR="004B5B0B" w:rsidRPr="007F16FA" w:rsidRDefault="004B5B0B" w:rsidP="00362545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646C3C" w:rsidRPr="007F317E" w:rsidRDefault="007D1C3F" w:rsidP="007F317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</w:pPr>
      <w:r w:rsidRPr="007F317E">
        <w:rPr>
          <w:rFonts w:asciiTheme="majorHAnsi" w:eastAsia="Times New Roman" w:hAnsiTheme="majorHAnsi" w:cstheme="minorHAnsi"/>
          <w:b/>
          <w:color w:val="1F497D" w:themeColor="text2"/>
          <w:sz w:val="28"/>
          <w:lang w:eastAsia="pl-PL"/>
        </w:rPr>
        <w:t>Staże zagraniczne</w:t>
      </w:r>
    </w:p>
    <w:p w:rsidR="007D1C3F" w:rsidRDefault="007D1C3F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7D1C3F" w:rsidRPr="003916AB" w:rsidRDefault="007D1C3F" w:rsidP="007F317E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7D1C3F">
        <w:rPr>
          <w:rFonts w:asciiTheme="majorHAnsi" w:eastAsia="Times New Roman" w:hAnsiTheme="majorHAnsi" w:cstheme="minorHAnsi"/>
          <w:lang w:eastAsia="pl-PL"/>
        </w:rPr>
        <w:t>Doktoran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t </w:t>
      </w:r>
      <w:r w:rsidRPr="007D1C3F">
        <w:rPr>
          <w:rFonts w:asciiTheme="majorHAnsi" w:eastAsia="Times New Roman" w:hAnsiTheme="majorHAnsi" w:cstheme="minorHAnsi"/>
          <w:lang w:eastAsia="pl-PL"/>
        </w:rPr>
        <w:t>bę</w:t>
      </w:r>
      <w:r w:rsidR="007F317E">
        <w:rPr>
          <w:rFonts w:asciiTheme="majorHAnsi" w:eastAsia="Times New Roman" w:hAnsiTheme="majorHAnsi" w:cstheme="minorHAnsi"/>
          <w:lang w:eastAsia="pl-PL"/>
        </w:rPr>
        <w:t>dzie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mi</w:t>
      </w:r>
      <w:r w:rsidR="007F317E">
        <w:rPr>
          <w:rFonts w:asciiTheme="majorHAnsi" w:eastAsia="Times New Roman" w:hAnsiTheme="majorHAnsi" w:cstheme="minorHAnsi"/>
          <w:lang w:eastAsia="pl-PL"/>
        </w:rPr>
        <w:t>ał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możliwość uczestniczenia w 4 mies</w:t>
      </w:r>
      <w:r w:rsidR="007F317E">
        <w:rPr>
          <w:rFonts w:asciiTheme="majorHAnsi" w:eastAsia="Times New Roman" w:hAnsiTheme="majorHAnsi" w:cstheme="minorHAnsi"/>
          <w:lang w:eastAsia="pl-PL"/>
        </w:rPr>
        <w:t>ięcznym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zagranicznym stażu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naukowym </w:t>
      </w:r>
      <w:r w:rsidR="00A81283">
        <w:rPr>
          <w:rFonts w:asciiTheme="majorHAnsi" w:eastAsia="Times New Roman" w:hAnsiTheme="majorHAnsi" w:cstheme="minorHAnsi"/>
          <w:lang w:eastAsia="pl-PL"/>
        </w:rPr>
        <w:br/>
      </w:r>
      <w:r w:rsidRPr="007D1C3F">
        <w:rPr>
          <w:rFonts w:asciiTheme="majorHAnsi" w:eastAsia="Times New Roman" w:hAnsiTheme="majorHAnsi" w:cstheme="minorHAnsi"/>
          <w:lang w:eastAsia="pl-PL"/>
        </w:rPr>
        <w:t>(w okresie od 01 do 05.2019)</w:t>
      </w:r>
      <w:r>
        <w:rPr>
          <w:rFonts w:asciiTheme="majorHAnsi" w:eastAsia="Times New Roman" w:hAnsiTheme="majorHAnsi" w:cstheme="minorHAnsi"/>
          <w:lang w:eastAsia="pl-PL"/>
        </w:rPr>
        <w:t xml:space="preserve"> </w:t>
      </w:r>
      <w:r w:rsidRPr="007D1C3F">
        <w:rPr>
          <w:rFonts w:asciiTheme="majorHAnsi" w:eastAsia="Times New Roman" w:hAnsiTheme="majorHAnsi" w:cstheme="minorHAnsi"/>
          <w:lang w:eastAsia="pl-PL"/>
        </w:rPr>
        <w:t>związanym z dyscypliną, w której realizowana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 </w:t>
      </w:r>
      <w:r w:rsidRPr="007D1C3F">
        <w:rPr>
          <w:rFonts w:asciiTheme="majorHAnsi" w:eastAsia="Times New Roman" w:hAnsiTheme="majorHAnsi" w:cstheme="minorHAnsi"/>
          <w:lang w:eastAsia="pl-PL"/>
        </w:rPr>
        <w:t>jest praca doktorska aby nabyć unikalne umiejętności badawcze, a także jednocześnie testując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 jego </w:t>
      </w:r>
      <w:r w:rsidRPr="007D1C3F">
        <w:rPr>
          <w:rFonts w:asciiTheme="majorHAnsi" w:eastAsia="Times New Roman" w:hAnsiTheme="majorHAnsi" w:cstheme="minorHAnsi"/>
          <w:lang w:eastAsia="pl-PL"/>
        </w:rPr>
        <w:t>komp</w:t>
      </w:r>
      <w:r w:rsidR="007F317E">
        <w:rPr>
          <w:rFonts w:asciiTheme="majorHAnsi" w:eastAsia="Times New Roman" w:hAnsiTheme="majorHAnsi" w:cstheme="minorHAnsi"/>
          <w:lang w:eastAsia="pl-PL"/>
        </w:rPr>
        <w:t>etencje</w:t>
      </w:r>
      <w:r w:rsidRPr="007D1C3F">
        <w:rPr>
          <w:rFonts w:asciiTheme="majorHAnsi" w:eastAsia="Times New Roman" w:hAnsiTheme="majorHAnsi" w:cstheme="minorHAnsi"/>
          <w:lang w:eastAsia="pl-PL"/>
        </w:rPr>
        <w:t xml:space="preserve"> komunik</w:t>
      </w:r>
      <w:r w:rsidR="007F317E">
        <w:rPr>
          <w:rFonts w:asciiTheme="majorHAnsi" w:eastAsia="Times New Roman" w:hAnsiTheme="majorHAnsi" w:cstheme="minorHAnsi"/>
          <w:lang w:eastAsia="pl-PL"/>
        </w:rPr>
        <w:t xml:space="preserve">acyjne </w:t>
      </w:r>
      <w:r w:rsidRPr="007D1C3F">
        <w:rPr>
          <w:rFonts w:asciiTheme="majorHAnsi" w:eastAsia="Times New Roman" w:hAnsiTheme="majorHAnsi" w:cstheme="minorHAnsi"/>
          <w:lang w:eastAsia="pl-PL"/>
        </w:rPr>
        <w:t>i językowe.</w:t>
      </w:r>
    </w:p>
    <w:p w:rsidR="002D684C" w:rsidRPr="003916AB" w:rsidRDefault="002D684C" w:rsidP="007F317E">
      <w:pPr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2D684C" w:rsidRPr="003916AB" w:rsidRDefault="002D684C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7F317E" w:rsidRPr="007F317E" w:rsidRDefault="007F317E" w:rsidP="007F317E">
      <w:pPr>
        <w:spacing w:after="0" w:line="240" w:lineRule="auto"/>
        <w:jc w:val="center"/>
        <w:rPr>
          <w:rFonts w:asciiTheme="majorHAnsi" w:hAnsiTheme="majorHAnsi" w:cstheme="minorHAnsi"/>
          <w:color w:val="1F497D" w:themeColor="text2"/>
          <w:sz w:val="28"/>
        </w:rPr>
      </w:pPr>
      <w:r w:rsidRPr="007F317E">
        <w:rPr>
          <w:rFonts w:asciiTheme="majorHAnsi" w:hAnsiTheme="majorHAnsi" w:cstheme="minorHAnsi"/>
          <w:b/>
          <w:color w:val="1F497D" w:themeColor="text2"/>
          <w:sz w:val="28"/>
        </w:rPr>
        <w:t>Udział w konferencjach krajowych i zagranicznych</w:t>
      </w:r>
    </w:p>
    <w:p w:rsidR="007F317E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F317E" w:rsidRPr="003916AB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2 konferencje na rok</w:t>
      </w:r>
    </w:p>
    <w:p w:rsidR="007F317E" w:rsidRPr="003916AB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F317E" w:rsidRPr="007F317E" w:rsidRDefault="007F317E" w:rsidP="007F317E">
      <w:pPr>
        <w:spacing w:after="0" w:line="240" w:lineRule="auto"/>
        <w:jc w:val="center"/>
        <w:rPr>
          <w:rFonts w:asciiTheme="majorHAnsi" w:hAnsiTheme="majorHAnsi" w:cstheme="minorHAnsi"/>
          <w:color w:val="1F497D" w:themeColor="text2"/>
          <w:sz w:val="28"/>
        </w:rPr>
      </w:pPr>
      <w:r w:rsidRPr="007F317E">
        <w:rPr>
          <w:rFonts w:asciiTheme="majorHAnsi" w:hAnsiTheme="majorHAnsi" w:cstheme="minorHAnsi"/>
          <w:b/>
          <w:color w:val="1F497D" w:themeColor="text2"/>
          <w:sz w:val="28"/>
        </w:rPr>
        <w:t>Seminaria doktoranckie</w:t>
      </w:r>
    </w:p>
    <w:p w:rsidR="007F317E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F317E" w:rsidRPr="003916AB" w:rsidRDefault="007F317E" w:rsidP="007F317E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</w:t>
      </w:r>
      <w:r w:rsidRPr="003916AB">
        <w:rPr>
          <w:rFonts w:asciiTheme="majorHAnsi" w:hAnsiTheme="majorHAnsi" w:cstheme="minorHAnsi"/>
        </w:rPr>
        <w:t>otygodniowe spotkania, na których doktoranci będą przedstawiać swoje osiągnięcia</w:t>
      </w:r>
      <w:r>
        <w:rPr>
          <w:rFonts w:asciiTheme="majorHAnsi" w:hAnsiTheme="majorHAnsi" w:cstheme="minorHAnsi"/>
        </w:rPr>
        <w:t>.</w:t>
      </w:r>
    </w:p>
    <w:p w:rsidR="007F317E" w:rsidRDefault="007F317E" w:rsidP="007F317E">
      <w:pPr>
        <w:spacing w:after="0"/>
        <w:jc w:val="both"/>
        <w:rPr>
          <w:rFonts w:asciiTheme="majorHAnsi" w:hAnsiTheme="majorHAnsi" w:cstheme="minorHAnsi"/>
          <w:b/>
        </w:rPr>
      </w:pPr>
    </w:p>
    <w:p w:rsidR="007F317E" w:rsidRPr="007F317E" w:rsidRDefault="007F317E" w:rsidP="007F317E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8"/>
        </w:rPr>
      </w:pPr>
      <w:r w:rsidRPr="007F317E">
        <w:rPr>
          <w:rFonts w:asciiTheme="majorHAnsi" w:hAnsiTheme="majorHAnsi" w:cstheme="minorHAnsi"/>
          <w:b/>
          <w:color w:val="1F497D" w:themeColor="text2"/>
          <w:sz w:val="28"/>
        </w:rPr>
        <w:t>Laboratoria Badawcze</w:t>
      </w:r>
    </w:p>
    <w:p w:rsidR="007F317E" w:rsidRDefault="007F317E" w:rsidP="007F317E">
      <w:pPr>
        <w:spacing w:after="0"/>
        <w:jc w:val="both"/>
        <w:rPr>
          <w:rFonts w:asciiTheme="majorHAnsi" w:hAnsiTheme="majorHAnsi" w:cstheme="minorHAnsi"/>
          <w:b/>
        </w:rPr>
      </w:pPr>
    </w:p>
    <w:p w:rsidR="007F317E" w:rsidRPr="003916AB" w:rsidRDefault="007F317E" w:rsidP="007F317E">
      <w:pPr>
        <w:spacing w:after="0"/>
        <w:jc w:val="both"/>
        <w:rPr>
          <w:rFonts w:asciiTheme="majorHAnsi" w:hAnsiTheme="majorHAnsi" w:cstheme="minorHAnsi"/>
        </w:rPr>
      </w:pPr>
      <w:r w:rsidRPr="003916AB">
        <w:rPr>
          <w:rFonts w:asciiTheme="majorHAnsi" w:hAnsiTheme="majorHAnsi" w:cstheme="minorHAnsi"/>
        </w:rPr>
        <w:t>Prowadzenie badań naukowych z użyciem wysokiej klasy aparatury</w:t>
      </w:r>
      <w:r>
        <w:rPr>
          <w:rFonts w:asciiTheme="majorHAnsi" w:hAnsiTheme="majorHAnsi" w:cstheme="minorHAnsi"/>
        </w:rPr>
        <w:t xml:space="preserve"> badawczej partnerów.</w:t>
      </w:r>
    </w:p>
    <w:p w:rsidR="007F16FA" w:rsidRDefault="007F16FA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7F16FA" w:rsidRDefault="007F16FA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7F16FA" w:rsidRPr="003916AB" w:rsidRDefault="007F16FA" w:rsidP="00362545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  <w:sectPr w:rsidR="007F16FA" w:rsidRPr="003916AB" w:rsidSect="00D040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74DB1" w:rsidRPr="003916AB" w:rsidRDefault="00DA42F7" w:rsidP="0036254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</w:pPr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lastRenderedPageBreak/>
        <w:t xml:space="preserve">Program ramowy studiów doktoranckich </w:t>
      </w:r>
      <w:r w:rsidR="00A74DB1"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 xml:space="preserve">prowadzonych w ramach projektu </w:t>
      </w:r>
      <w:r w:rsidR="00A74DB1"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br/>
        <w:t>PO WER pt. "Środowiskowe interdyscyplinarne studia doktoranckie w zakresie nanotechnologii" 2018-2022</w:t>
      </w:r>
    </w:p>
    <w:p w:rsidR="00A74DB1" w:rsidRPr="003916AB" w:rsidRDefault="00A74DB1" w:rsidP="0036254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</w:pPr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 xml:space="preserve">(obowiązuje doktorantów UAM, IFM PAN, </w:t>
      </w:r>
      <w:proofErr w:type="spellStart"/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>IChB</w:t>
      </w:r>
      <w:proofErr w:type="spellEnd"/>
      <w:r w:rsidRPr="003916AB"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  <w:t xml:space="preserve"> PAN)</w:t>
      </w:r>
    </w:p>
    <w:p w:rsidR="00DA42F7" w:rsidRPr="003916AB" w:rsidRDefault="00DA42F7" w:rsidP="0036254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F497D" w:themeColor="text2"/>
          <w:sz w:val="24"/>
          <w:szCs w:val="30"/>
          <w:lang w:eastAsia="pl-PL"/>
        </w:rPr>
      </w:pPr>
    </w:p>
    <w:p w:rsidR="00730410" w:rsidRPr="003916AB" w:rsidRDefault="00730410" w:rsidP="00362545">
      <w:pPr>
        <w:spacing w:after="0" w:line="240" w:lineRule="auto"/>
        <w:jc w:val="both"/>
        <w:rPr>
          <w:rFonts w:asciiTheme="majorHAnsi" w:eastAsia="Times New Roman" w:hAnsiTheme="majorHAnsi" w:cs="Arial"/>
          <w:sz w:val="30"/>
          <w:szCs w:val="30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1031"/>
        <w:gridCol w:w="3046"/>
        <w:gridCol w:w="935"/>
        <w:gridCol w:w="936"/>
        <w:gridCol w:w="935"/>
        <w:gridCol w:w="936"/>
        <w:gridCol w:w="936"/>
        <w:gridCol w:w="769"/>
      </w:tblGrid>
      <w:tr w:rsidR="00D6114E" w:rsidRPr="003916AB" w:rsidTr="006A42AC">
        <w:tc>
          <w:tcPr>
            <w:tcW w:w="1031" w:type="dxa"/>
            <w:vMerge w:val="restart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>Rok studiów</w:t>
            </w:r>
          </w:p>
        </w:tc>
        <w:tc>
          <w:tcPr>
            <w:tcW w:w="3046" w:type="dxa"/>
            <w:vMerge w:val="restart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 xml:space="preserve">Nazwa </w:t>
            </w:r>
            <w:r w:rsidRPr="003916AB">
              <w:rPr>
                <w:rFonts w:asciiTheme="majorHAnsi" w:hAnsiTheme="majorHAnsi"/>
                <w:b/>
                <w:color w:val="FFFFFF" w:themeColor="background1"/>
              </w:rPr>
              <w:br/>
              <w:t>zajęć</w:t>
            </w:r>
          </w:p>
        </w:tc>
        <w:tc>
          <w:tcPr>
            <w:tcW w:w="4678" w:type="dxa"/>
            <w:gridSpan w:val="5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>Godziny zajęć w roku</w:t>
            </w:r>
          </w:p>
        </w:tc>
        <w:tc>
          <w:tcPr>
            <w:tcW w:w="769" w:type="dxa"/>
            <w:vMerge w:val="restart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916AB">
              <w:rPr>
                <w:rFonts w:asciiTheme="majorHAnsi" w:hAnsiTheme="majorHAnsi"/>
                <w:b/>
                <w:color w:val="FFFFFF" w:themeColor="background1"/>
              </w:rPr>
              <w:t>ECTS</w:t>
            </w:r>
          </w:p>
        </w:tc>
      </w:tr>
      <w:tr w:rsidR="00D6114E" w:rsidRPr="003916AB" w:rsidTr="00D6114E">
        <w:tc>
          <w:tcPr>
            <w:tcW w:w="1031" w:type="dxa"/>
            <w:vMerge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046" w:type="dxa"/>
            <w:vMerge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935" w:type="dxa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razem</w:t>
            </w:r>
          </w:p>
        </w:tc>
        <w:tc>
          <w:tcPr>
            <w:tcW w:w="936" w:type="dxa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W</w:t>
            </w:r>
          </w:p>
        </w:tc>
        <w:tc>
          <w:tcPr>
            <w:tcW w:w="935" w:type="dxa"/>
            <w:shd w:val="clear" w:color="auto" w:fill="1F497D" w:themeFill="text2"/>
            <w:vAlign w:val="center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Ć</w:t>
            </w:r>
          </w:p>
        </w:tc>
        <w:tc>
          <w:tcPr>
            <w:tcW w:w="936" w:type="dxa"/>
            <w:shd w:val="clear" w:color="auto" w:fill="1F497D" w:themeFill="text2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S</w:t>
            </w:r>
          </w:p>
        </w:tc>
        <w:tc>
          <w:tcPr>
            <w:tcW w:w="936" w:type="dxa"/>
            <w:shd w:val="clear" w:color="auto" w:fill="1F497D" w:themeFill="text2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3916AB">
              <w:rPr>
                <w:rFonts w:asciiTheme="majorHAnsi" w:hAnsiTheme="majorHAnsi"/>
                <w:color w:val="FFFFFF" w:themeColor="background1"/>
                <w:sz w:val="20"/>
              </w:rPr>
              <w:t>L</w:t>
            </w:r>
          </w:p>
        </w:tc>
        <w:tc>
          <w:tcPr>
            <w:tcW w:w="769" w:type="dxa"/>
            <w:vMerge/>
            <w:shd w:val="clear" w:color="auto" w:fill="1F497D" w:themeFill="text2"/>
          </w:tcPr>
          <w:p w:rsidR="00D6114E" w:rsidRPr="003916AB" w:rsidRDefault="00D6114E" w:rsidP="0036254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802F63" w:rsidRPr="003916AB" w:rsidTr="00633216">
        <w:tc>
          <w:tcPr>
            <w:tcW w:w="1031" w:type="dxa"/>
            <w:vMerge w:val="restart"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</w:t>
            </w:r>
          </w:p>
        </w:tc>
        <w:tc>
          <w:tcPr>
            <w:tcW w:w="3046" w:type="dxa"/>
            <w:shd w:val="clear" w:color="auto" w:fill="DAEEF3" w:themeFill="accent5" w:themeFillTint="33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Filozofia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AEEF3" w:themeFill="accent5" w:themeFillTint="33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02F63" w:rsidRPr="003916AB" w:rsidTr="00633216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DAEEF3" w:themeFill="accent5" w:themeFillTint="33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Kształcenie psychopedagogiczne: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AEEF3" w:themeFill="accent5" w:themeFillTint="33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802F63" w:rsidRPr="003916AB" w:rsidTr="00633216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BE5F1" w:themeFill="accent1" w:themeFillTint="33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02F63" w:rsidRPr="003916AB" w:rsidTr="00D6114E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802F63" w:rsidRPr="003916AB" w:rsidRDefault="00802F63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02F63" w:rsidRPr="003916AB" w:rsidTr="006A42AC">
        <w:tc>
          <w:tcPr>
            <w:tcW w:w="1031" w:type="dxa"/>
            <w:vMerge/>
          </w:tcPr>
          <w:p w:rsidR="00802F63" w:rsidRPr="003916AB" w:rsidRDefault="00802F63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802F63" w:rsidRPr="003916AB" w:rsidRDefault="00802F63" w:rsidP="00362545">
            <w:pPr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RAZEM:</w:t>
            </w:r>
          </w:p>
        </w:tc>
        <w:tc>
          <w:tcPr>
            <w:tcW w:w="935" w:type="dxa"/>
            <w:shd w:val="clear" w:color="auto" w:fill="FFFFFF" w:themeFill="background1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325</w:t>
            </w:r>
          </w:p>
        </w:tc>
        <w:tc>
          <w:tcPr>
            <w:tcW w:w="3743" w:type="dxa"/>
            <w:gridSpan w:val="4"/>
            <w:shd w:val="clear" w:color="auto" w:fill="FFFFFF" w:themeFill="background1"/>
          </w:tcPr>
          <w:p w:rsidR="00802F63" w:rsidRPr="003916AB" w:rsidRDefault="00802F63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02F63" w:rsidRPr="003916AB" w:rsidRDefault="00360521" w:rsidP="00362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</w:tr>
      <w:tr w:rsidR="00360521" w:rsidRPr="003916AB" w:rsidTr="00BA5A79">
        <w:tc>
          <w:tcPr>
            <w:tcW w:w="1031" w:type="dxa"/>
            <w:vMerge w:val="restart"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II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II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16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360521" w:rsidRPr="003916AB" w:rsidTr="00BA5A79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360521" w:rsidRPr="003916AB" w:rsidTr="00BA5A79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A42AC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A42AC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360521" w:rsidRPr="003916AB" w:rsidTr="006A42AC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A42AC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A42AC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Zagraniczne staże naukowe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360521" w:rsidRPr="003916AB" w:rsidTr="006A42AC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360521" w:rsidRPr="003916AB" w:rsidTr="00BA5A79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FFFFF" w:themeFill="background1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633216" w:rsidRPr="003916A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3743" w:type="dxa"/>
            <w:gridSpan w:val="4"/>
            <w:shd w:val="clear" w:color="auto" w:fill="FFFFFF" w:themeFill="background1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16AB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</w:tr>
      <w:tr w:rsidR="005408EB" w:rsidRPr="003916AB" w:rsidTr="00BA5A79">
        <w:tc>
          <w:tcPr>
            <w:tcW w:w="1031" w:type="dxa"/>
            <w:vMerge w:val="restart"/>
          </w:tcPr>
          <w:p w:rsidR="005408EB" w:rsidRPr="003916AB" w:rsidRDefault="005408EB" w:rsidP="00362545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III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5408EB" w:rsidRPr="003916AB" w:rsidRDefault="005408EB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III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5408EB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5408EB" w:rsidRPr="003916AB" w:rsidTr="00BA5A79">
        <w:tc>
          <w:tcPr>
            <w:tcW w:w="1031" w:type="dxa"/>
            <w:vMerge/>
          </w:tcPr>
          <w:p w:rsidR="005408EB" w:rsidRPr="003916AB" w:rsidRDefault="005408EB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Zajęcia warsztatowe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408EB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5408EB" w:rsidRPr="003916AB" w:rsidTr="00BA5A79">
        <w:tc>
          <w:tcPr>
            <w:tcW w:w="1031" w:type="dxa"/>
            <w:vMerge/>
          </w:tcPr>
          <w:p w:rsidR="005408EB" w:rsidRPr="003916AB" w:rsidRDefault="005408EB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408EB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5408EB" w:rsidRPr="003916AB" w:rsidTr="00BA5A79">
        <w:tc>
          <w:tcPr>
            <w:tcW w:w="1031" w:type="dxa"/>
            <w:vMerge/>
          </w:tcPr>
          <w:p w:rsidR="005408EB" w:rsidRPr="003916AB" w:rsidRDefault="005408EB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  <w:r w:rsidR="00360521"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  <w:r w:rsidR="005408EB"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408EB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5408EB" w:rsidRPr="003916AB" w:rsidTr="00BA5A79">
        <w:tc>
          <w:tcPr>
            <w:tcW w:w="1031" w:type="dxa"/>
            <w:vMerge/>
          </w:tcPr>
          <w:p w:rsidR="005408EB" w:rsidRPr="003916AB" w:rsidRDefault="005408EB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Szkoła letnia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5408EB" w:rsidRPr="003916AB" w:rsidRDefault="005408EB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5408EB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</w:tr>
      <w:tr w:rsidR="00360521" w:rsidRPr="003916AB" w:rsidTr="00BA5A79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BA5A79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BA5A79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  <w:r w:rsidR="00633216" w:rsidRPr="003916AB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360521" w:rsidRPr="003916AB" w:rsidTr="00633216"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360521" w:rsidRPr="003916AB" w:rsidRDefault="00633216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9</w:t>
            </w:r>
          </w:p>
        </w:tc>
      </w:tr>
      <w:tr w:rsidR="00360521" w:rsidRPr="003916AB" w:rsidTr="00633216">
        <w:tc>
          <w:tcPr>
            <w:tcW w:w="1031" w:type="dxa"/>
            <w:vMerge w:val="restart"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  <w:r w:rsidRPr="003916AB">
              <w:rPr>
                <w:rFonts w:asciiTheme="majorHAnsi" w:hAnsiTheme="majorHAnsi"/>
              </w:rPr>
              <w:t>IV</w:t>
            </w:r>
          </w:p>
        </w:tc>
        <w:tc>
          <w:tcPr>
            <w:tcW w:w="304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Zintegrowany moduł interdyscyplinarny poziom IV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35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DBE5F1" w:themeFill="accent1" w:themeFillTint="33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360521" w:rsidRPr="003916AB" w:rsidRDefault="00A74DB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33216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Wykłady specjalistyczne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A74DB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33216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Laboratorium badawcze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  <w:r w:rsidR="00633216"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  <w:r w:rsidR="00360521"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A74DB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360521" w:rsidRPr="003916AB" w:rsidTr="00633216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Seminaria doktoranckie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  <w:r w:rsidR="00633216"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  <w:r w:rsidR="00633216"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A74DB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633216" w:rsidRPr="003916AB" w:rsidTr="00633216">
        <w:tc>
          <w:tcPr>
            <w:tcW w:w="1031" w:type="dxa"/>
            <w:vMerge/>
          </w:tcPr>
          <w:p w:rsidR="00633216" w:rsidRPr="003916AB" w:rsidRDefault="00633216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Praktyka zawodowa (*)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633216" w:rsidRPr="003916AB" w:rsidRDefault="00A74DB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</w:tr>
      <w:tr w:rsidR="00633216" w:rsidRPr="003916AB" w:rsidTr="00633216">
        <w:tc>
          <w:tcPr>
            <w:tcW w:w="1031" w:type="dxa"/>
            <w:vMerge/>
          </w:tcPr>
          <w:p w:rsidR="00633216" w:rsidRPr="003916AB" w:rsidRDefault="00633216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Wykład humanistyczny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1-2</w:t>
            </w:r>
          </w:p>
        </w:tc>
      </w:tr>
      <w:tr w:rsidR="00360521" w:rsidRPr="003916AB" w:rsidTr="00633216">
        <w:tc>
          <w:tcPr>
            <w:tcW w:w="1031" w:type="dxa"/>
            <w:vMerge/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Udział w konferencjach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  <w:r w:rsidR="00633216"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360521" w:rsidRPr="003916AB" w:rsidRDefault="0036052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:rsidR="00360521" w:rsidRPr="003916AB" w:rsidRDefault="009B7561" w:rsidP="0036254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sz w:val="20"/>
                <w:szCs w:val="20"/>
              </w:rPr>
              <w:t>-</w:t>
            </w:r>
          </w:p>
        </w:tc>
      </w:tr>
      <w:tr w:rsidR="00360521" w:rsidRPr="003916AB" w:rsidTr="00633216"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360521" w:rsidRPr="003916AB" w:rsidRDefault="00360521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360521" w:rsidRPr="003916AB" w:rsidRDefault="00633216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  <w:vAlign w:val="center"/>
          </w:tcPr>
          <w:p w:rsidR="00360521" w:rsidRPr="003916AB" w:rsidRDefault="00360521" w:rsidP="00362545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521" w:rsidRPr="003916AB" w:rsidRDefault="00633216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6-7</w:t>
            </w:r>
          </w:p>
        </w:tc>
      </w:tr>
      <w:tr w:rsidR="00633216" w:rsidRPr="003916AB" w:rsidTr="00A74DB1"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216" w:rsidRPr="003916AB" w:rsidRDefault="00633216" w:rsidP="0036254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216" w:rsidRPr="003916AB" w:rsidRDefault="00633216" w:rsidP="00362545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216" w:rsidRPr="003916AB" w:rsidRDefault="00633216" w:rsidP="00362545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:rsidR="00633216" w:rsidRPr="003916AB" w:rsidRDefault="00633216" w:rsidP="00362545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3916A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42-43</w:t>
            </w:r>
          </w:p>
        </w:tc>
      </w:tr>
    </w:tbl>
    <w:p w:rsidR="00937AAE" w:rsidRPr="003916AB" w:rsidRDefault="00937AAE" w:rsidP="00362545">
      <w:pPr>
        <w:spacing w:after="0"/>
        <w:jc w:val="both"/>
        <w:rPr>
          <w:rFonts w:asciiTheme="majorHAnsi" w:hAnsiTheme="majorHAnsi"/>
        </w:rPr>
      </w:pPr>
    </w:p>
    <w:p w:rsidR="00375B25" w:rsidRDefault="00375B25" w:rsidP="00362545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375B25" w:rsidRDefault="00375B25" w:rsidP="00362545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37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26" w:rsidRDefault="00A86626" w:rsidP="000E621C">
      <w:pPr>
        <w:spacing w:after="0" w:line="240" w:lineRule="auto"/>
      </w:pPr>
      <w:r>
        <w:separator/>
      </w:r>
    </w:p>
  </w:endnote>
  <w:endnote w:type="continuationSeparator" w:id="0">
    <w:p w:rsidR="00A86626" w:rsidRDefault="00A86626" w:rsidP="000E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1C" w:rsidRDefault="000E62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6AF570" wp14:editId="095687F5">
          <wp:simplePos x="0" y="0"/>
          <wp:positionH relativeFrom="column">
            <wp:posOffset>548005</wp:posOffset>
          </wp:positionH>
          <wp:positionV relativeFrom="paragraph">
            <wp:posOffset>52705</wp:posOffset>
          </wp:positionV>
          <wp:extent cx="5759450" cy="474980"/>
          <wp:effectExtent l="0" t="0" r="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aglowek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26" w:rsidRDefault="00A86626" w:rsidP="000E621C">
      <w:pPr>
        <w:spacing w:after="0" w:line="240" w:lineRule="auto"/>
      </w:pPr>
      <w:r>
        <w:separator/>
      </w:r>
    </w:p>
  </w:footnote>
  <w:footnote w:type="continuationSeparator" w:id="0">
    <w:p w:rsidR="00A86626" w:rsidRDefault="00A86626" w:rsidP="000E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85"/>
    <w:multiLevelType w:val="hybridMultilevel"/>
    <w:tmpl w:val="147E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A47DF"/>
    <w:multiLevelType w:val="hybridMultilevel"/>
    <w:tmpl w:val="44F831E4"/>
    <w:lvl w:ilvl="0" w:tplc="8000DD1A">
      <w:start w:val="1"/>
      <w:numFmt w:val="decimal"/>
      <w:lvlText w:val="%1."/>
      <w:lvlJc w:val="left"/>
      <w:pPr>
        <w:ind w:left="1139" w:hanging="360"/>
      </w:pPr>
      <w:rPr>
        <w:rFonts w:ascii="Calibri" w:eastAsiaTheme="minorHAnsi" w:hAnsi="Calibri" w:cs="Arial"/>
      </w:r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>
      <w:start w:val="1"/>
      <w:numFmt w:val="lowerRoman"/>
      <w:lvlText w:val="%3."/>
      <w:lvlJc w:val="right"/>
      <w:pPr>
        <w:ind w:left="2579" w:hanging="180"/>
      </w:pPr>
    </w:lvl>
    <w:lvl w:ilvl="3" w:tplc="0415000F">
      <w:start w:val="1"/>
      <w:numFmt w:val="decimal"/>
      <w:lvlText w:val="%4."/>
      <w:lvlJc w:val="left"/>
      <w:pPr>
        <w:ind w:left="3299" w:hanging="360"/>
      </w:pPr>
    </w:lvl>
    <w:lvl w:ilvl="4" w:tplc="04150019">
      <w:start w:val="1"/>
      <w:numFmt w:val="lowerLetter"/>
      <w:lvlText w:val="%5."/>
      <w:lvlJc w:val="left"/>
      <w:pPr>
        <w:ind w:left="4019" w:hanging="360"/>
      </w:pPr>
    </w:lvl>
    <w:lvl w:ilvl="5" w:tplc="0415001B">
      <w:start w:val="1"/>
      <w:numFmt w:val="lowerRoman"/>
      <w:lvlText w:val="%6."/>
      <w:lvlJc w:val="right"/>
      <w:pPr>
        <w:ind w:left="4739" w:hanging="180"/>
      </w:pPr>
    </w:lvl>
    <w:lvl w:ilvl="6" w:tplc="0415000F">
      <w:start w:val="1"/>
      <w:numFmt w:val="decimal"/>
      <w:lvlText w:val="%7."/>
      <w:lvlJc w:val="left"/>
      <w:pPr>
        <w:ind w:left="5459" w:hanging="360"/>
      </w:pPr>
    </w:lvl>
    <w:lvl w:ilvl="7" w:tplc="04150019">
      <w:start w:val="1"/>
      <w:numFmt w:val="lowerLetter"/>
      <w:lvlText w:val="%8."/>
      <w:lvlJc w:val="left"/>
      <w:pPr>
        <w:ind w:left="6179" w:hanging="360"/>
      </w:pPr>
    </w:lvl>
    <w:lvl w:ilvl="8" w:tplc="0415001B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171D55E4"/>
    <w:multiLevelType w:val="hybridMultilevel"/>
    <w:tmpl w:val="9CF4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28C7"/>
    <w:multiLevelType w:val="hybridMultilevel"/>
    <w:tmpl w:val="2EA01D1E"/>
    <w:lvl w:ilvl="0" w:tplc="55DC3414">
      <w:start w:val="1"/>
      <w:numFmt w:val="decimal"/>
      <w:lvlText w:val="%1."/>
      <w:lvlJc w:val="left"/>
      <w:pPr>
        <w:ind w:left="1064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BF570F6"/>
    <w:multiLevelType w:val="hybridMultilevel"/>
    <w:tmpl w:val="BF04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2747"/>
    <w:multiLevelType w:val="hybridMultilevel"/>
    <w:tmpl w:val="C69C0D04"/>
    <w:lvl w:ilvl="0" w:tplc="CCD6B8CA">
      <w:start w:val="1"/>
      <w:numFmt w:val="decimal"/>
      <w:lvlText w:val="%1.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>
      <w:start w:val="1"/>
      <w:numFmt w:val="lowerRoman"/>
      <w:lvlText w:val="%3."/>
      <w:lvlJc w:val="right"/>
      <w:pPr>
        <w:ind w:left="2579" w:hanging="180"/>
      </w:pPr>
    </w:lvl>
    <w:lvl w:ilvl="3" w:tplc="0415000F">
      <w:start w:val="1"/>
      <w:numFmt w:val="decimal"/>
      <w:lvlText w:val="%4."/>
      <w:lvlJc w:val="left"/>
      <w:pPr>
        <w:ind w:left="3299" w:hanging="360"/>
      </w:pPr>
    </w:lvl>
    <w:lvl w:ilvl="4" w:tplc="04150019">
      <w:start w:val="1"/>
      <w:numFmt w:val="lowerLetter"/>
      <w:lvlText w:val="%5."/>
      <w:lvlJc w:val="left"/>
      <w:pPr>
        <w:ind w:left="4019" w:hanging="360"/>
      </w:pPr>
    </w:lvl>
    <w:lvl w:ilvl="5" w:tplc="0415001B">
      <w:start w:val="1"/>
      <w:numFmt w:val="lowerRoman"/>
      <w:lvlText w:val="%6."/>
      <w:lvlJc w:val="right"/>
      <w:pPr>
        <w:ind w:left="4739" w:hanging="180"/>
      </w:pPr>
    </w:lvl>
    <w:lvl w:ilvl="6" w:tplc="0415000F">
      <w:start w:val="1"/>
      <w:numFmt w:val="decimal"/>
      <w:lvlText w:val="%7."/>
      <w:lvlJc w:val="left"/>
      <w:pPr>
        <w:ind w:left="5459" w:hanging="360"/>
      </w:pPr>
    </w:lvl>
    <w:lvl w:ilvl="7" w:tplc="04150019">
      <w:start w:val="1"/>
      <w:numFmt w:val="lowerLetter"/>
      <w:lvlText w:val="%8."/>
      <w:lvlJc w:val="left"/>
      <w:pPr>
        <w:ind w:left="6179" w:hanging="360"/>
      </w:pPr>
    </w:lvl>
    <w:lvl w:ilvl="8" w:tplc="0415001B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5FA75772"/>
    <w:multiLevelType w:val="hybridMultilevel"/>
    <w:tmpl w:val="5CE0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C25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3C75"/>
    <w:multiLevelType w:val="hybridMultilevel"/>
    <w:tmpl w:val="1780E16C"/>
    <w:lvl w:ilvl="0" w:tplc="0415000F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9"/>
        </w:tabs>
        <w:ind w:left="22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</w:lvl>
  </w:abstractNum>
  <w:abstractNum w:abstractNumId="8">
    <w:nsid w:val="7AA9000A"/>
    <w:multiLevelType w:val="hybridMultilevel"/>
    <w:tmpl w:val="912A8B28"/>
    <w:lvl w:ilvl="0" w:tplc="DE1A2666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C90772B"/>
    <w:multiLevelType w:val="hybridMultilevel"/>
    <w:tmpl w:val="1326EE56"/>
    <w:lvl w:ilvl="0" w:tplc="0415000F">
      <w:start w:val="1"/>
      <w:numFmt w:val="decimal"/>
      <w:lvlText w:val="%1."/>
      <w:lvlJc w:val="left"/>
      <w:pPr>
        <w:tabs>
          <w:tab w:val="num" w:pos="1859"/>
        </w:tabs>
        <w:ind w:left="18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9"/>
        </w:tabs>
        <w:ind w:left="25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9"/>
        </w:tabs>
        <w:ind w:left="32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1"/>
    <w:rsid w:val="00001B34"/>
    <w:rsid w:val="00015D0C"/>
    <w:rsid w:val="000305C2"/>
    <w:rsid w:val="0003413F"/>
    <w:rsid w:val="00034CE6"/>
    <w:rsid w:val="00040474"/>
    <w:rsid w:val="00051733"/>
    <w:rsid w:val="000530D7"/>
    <w:rsid w:val="00060DF3"/>
    <w:rsid w:val="000701BF"/>
    <w:rsid w:val="00071046"/>
    <w:rsid w:val="000726E6"/>
    <w:rsid w:val="0008281B"/>
    <w:rsid w:val="0009034B"/>
    <w:rsid w:val="000910CB"/>
    <w:rsid w:val="000A3015"/>
    <w:rsid w:val="000B4C21"/>
    <w:rsid w:val="000D1523"/>
    <w:rsid w:val="000D33B3"/>
    <w:rsid w:val="000D775F"/>
    <w:rsid w:val="000E080E"/>
    <w:rsid w:val="000E621C"/>
    <w:rsid w:val="00127DCB"/>
    <w:rsid w:val="00154F7E"/>
    <w:rsid w:val="00155744"/>
    <w:rsid w:val="00162506"/>
    <w:rsid w:val="00175788"/>
    <w:rsid w:val="00182244"/>
    <w:rsid w:val="00187752"/>
    <w:rsid w:val="00196F52"/>
    <w:rsid w:val="0019784C"/>
    <w:rsid w:val="00197DCD"/>
    <w:rsid w:val="001A5E07"/>
    <w:rsid w:val="001B1970"/>
    <w:rsid w:val="001B39B9"/>
    <w:rsid w:val="001B6ADD"/>
    <w:rsid w:val="001B784E"/>
    <w:rsid w:val="001D795A"/>
    <w:rsid w:val="001F1048"/>
    <w:rsid w:val="001F52D8"/>
    <w:rsid w:val="002056E8"/>
    <w:rsid w:val="00223234"/>
    <w:rsid w:val="00246D7E"/>
    <w:rsid w:val="00253685"/>
    <w:rsid w:val="0026035D"/>
    <w:rsid w:val="0026093A"/>
    <w:rsid w:val="00264F4F"/>
    <w:rsid w:val="002716A0"/>
    <w:rsid w:val="00271A40"/>
    <w:rsid w:val="0027265E"/>
    <w:rsid w:val="00282C3A"/>
    <w:rsid w:val="00283A21"/>
    <w:rsid w:val="002B17B4"/>
    <w:rsid w:val="002B33D3"/>
    <w:rsid w:val="002B3797"/>
    <w:rsid w:val="002C2A11"/>
    <w:rsid w:val="002D13DF"/>
    <w:rsid w:val="002D34E0"/>
    <w:rsid w:val="002D684C"/>
    <w:rsid w:val="002E08F8"/>
    <w:rsid w:val="002E15CE"/>
    <w:rsid w:val="002F596E"/>
    <w:rsid w:val="00300229"/>
    <w:rsid w:val="003128B9"/>
    <w:rsid w:val="00313426"/>
    <w:rsid w:val="003159E4"/>
    <w:rsid w:val="00334EBF"/>
    <w:rsid w:val="00342DBF"/>
    <w:rsid w:val="003517E7"/>
    <w:rsid w:val="00351B6A"/>
    <w:rsid w:val="00360521"/>
    <w:rsid w:val="00362545"/>
    <w:rsid w:val="00366C28"/>
    <w:rsid w:val="00375B25"/>
    <w:rsid w:val="0038187A"/>
    <w:rsid w:val="0039117F"/>
    <w:rsid w:val="003916AB"/>
    <w:rsid w:val="00392751"/>
    <w:rsid w:val="003A1AE1"/>
    <w:rsid w:val="003A56FF"/>
    <w:rsid w:val="003C21D4"/>
    <w:rsid w:val="003E4CCF"/>
    <w:rsid w:val="003F0C6D"/>
    <w:rsid w:val="003F4D92"/>
    <w:rsid w:val="004000BF"/>
    <w:rsid w:val="00412370"/>
    <w:rsid w:val="00431C80"/>
    <w:rsid w:val="004333FF"/>
    <w:rsid w:val="004379B4"/>
    <w:rsid w:val="0045401D"/>
    <w:rsid w:val="0046510E"/>
    <w:rsid w:val="00476599"/>
    <w:rsid w:val="00482B50"/>
    <w:rsid w:val="00483504"/>
    <w:rsid w:val="00492023"/>
    <w:rsid w:val="00492724"/>
    <w:rsid w:val="00492D26"/>
    <w:rsid w:val="00494152"/>
    <w:rsid w:val="00494864"/>
    <w:rsid w:val="0049658C"/>
    <w:rsid w:val="00497055"/>
    <w:rsid w:val="00497D61"/>
    <w:rsid w:val="004A21AF"/>
    <w:rsid w:val="004A44A1"/>
    <w:rsid w:val="004B5B0B"/>
    <w:rsid w:val="004C3D92"/>
    <w:rsid w:val="004C54F7"/>
    <w:rsid w:val="004D24FB"/>
    <w:rsid w:val="004D4668"/>
    <w:rsid w:val="004E761D"/>
    <w:rsid w:val="004F1860"/>
    <w:rsid w:val="004F4178"/>
    <w:rsid w:val="005039A2"/>
    <w:rsid w:val="005058C0"/>
    <w:rsid w:val="005112CF"/>
    <w:rsid w:val="00520971"/>
    <w:rsid w:val="00522B2D"/>
    <w:rsid w:val="005242FC"/>
    <w:rsid w:val="005408EB"/>
    <w:rsid w:val="00553AA5"/>
    <w:rsid w:val="005600B9"/>
    <w:rsid w:val="00564C95"/>
    <w:rsid w:val="0058139D"/>
    <w:rsid w:val="00584ED5"/>
    <w:rsid w:val="00590796"/>
    <w:rsid w:val="00591226"/>
    <w:rsid w:val="00596AD1"/>
    <w:rsid w:val="00596DA5"/>
    <w:rsid w:val="005A76F4"/>
    <w:rsid w:val="005B3B67"/>
    <w:rsid w:val="005B5E4F"/>
    <w:rsid w:val="005C0900"/>
    <w:rsid w:val="005C41F6"/>
    <w:rsid w:val="005C6117"/>
    <w:rsid w:val="005D325D"/>
    <w:rsid w:val="005D5C36"/>
    <w:rsid w:val="005E4D91"/>
    <w:rsid w:val="005F7F44"/>
    <w:rsid w:val="00603CB5"/>
    <w:rsid w:val="0061386F"/>
    <w:rsid w:val="00633216"/>
    <w:rsid w:val="00633540"/>
    <w:rsid w:val="00640DE6"/>
    <w:rsid w:val="00646C3C"/>
    <w:rsid w:val="00650B17"/>
    <w:rsid w:val="00653544"/>
    <w:rsid w:val="00656CBA"/>
    <w:rsid w:val="00665E07"/>
    <w:rsid w:val="00673378"/>
    <w:rsid w:val="00690137"/>
    <w:rsid w:val="0069751F"/>
    <w:rsid w:val="006A2225"/>
    <w:rsid w:val="006A32A1"/>
    <w:rsid w:val="006A42AC"/>
    <w:rsid w:val="006B19E3"/>
    <w:rsid w:val="006C182C"/>
    <w:rsid w:val="006C7C50"/>
    <w:rsid w:val="006D25EE"/>
    <w:rsid w:val="006D46D8"/>
    <w:rsid w:val="006E256D"/>
    <w:rsid w:val="006E2A01"/>
    <w:rsid w:val="006F2055"/>
    <w:rsid w:val="006F328B"/>
    <w:rsid w:val="00723920"/>
    <w:rsid w:val="00730410"/>
    <w:rsid w:val="007431DD"/>
    <w:rsid w:val="007443F4"/>
    <w:rsid w:val="00760527"/>
    <w:rsid w:val="00762705"/>
    <w:rsid w:val="00770D0C"/>
    <w:rsid w:val="00780684"/>
    <w:rsid w:val="00781A4E"/>
    <w:rsid w:val="007910F4"/>
    <w:rsid w:val="007A1079"/>
    <w:rsid w:val="007A4479"/>
    <w:rsid w:val="007A61C7"/>
    <w:rsid w:val="007C0C82"/>
    <w:rsid w:val="007C0C9E"/>
    <w:rsid w:val="007C21B1"/>
    <w:rsid w:val="007D0724"/>
    <w:rsid w:val="007D1C3F"/>
    <w:rsid w:val="007D2D72"/>
    <w:rsid w:val="007D4845"/>
    <w:rsid w:val="007F16FA"/>
    <w:rsid w:val="007F317E"/>
    <w:rsid w:val="00802F63"/>
    <w:rsid w:val="008030DC"/>
    <w:rsid w:val="00826E90"/>
    <w:rsid w:val="008275F9"/>
    <w:rsid w:val="00856091"/>
    <w:rsid w:val="00860D03"/>
    <w:rsid w:val="00883B0D"/>
    <w:rsid w:val="00890E11"/>
    <w:rsid w:val="008A0CF8"/>
    <w:rsid w:val="008B4F2B"/>
    <w:rsid w:val="008B6588"/>
    <w:rsid w:val="008C60C3"/>
    <w:rsid w:val="008D38FC"/>
    <w:rsid w:val="008D411A"/>
    <w:rsid w:val="00925169"/>
    <w:rsid w:val="0093259E"/>
    <w:rsid w:val="00937AAE"/>
    <w:rsid w:val="0094197E"/>
    <w:rsid w:val="00941C2B"/>
    <w:rsid w:val="0094535E"/>
    <w:rsid w:val="0095477A"/>
    <w:rsid w:val="0096187D"/>
    <w:rsid w:val="00977FA0"/>
    <w:rsid w:val="0099487D"/>
    <w:rsid w:val="009959D1"/>
    <w:rsid w:val="009A6A03"/>
    <w:rsid w:val="009B1486"/>
    <w:rsid w:val="009B7561"/>
    <w:rsid w:val="009D2D0A"/>
    <w:rsid w:val="009D4303"/>
    <w:rsid w:val="00A02D50"/>
    <w:rsid w:val="00A03F34"/>
    <w:rsid w:val="00A171A8"/>
    <w:rsid w:val="00A50117"/>
    <w:rsid w:val="00A54ECD"/>
    <w:rsid w:val="00A64C91"/>
    <w:rsid w:val="00A71DC5"/>
    <w:rsid w:val="00A74DB1"/>
    <w:rsid w:val="00A762F5"/>
    <w:rsid w:val="00A80631"/>
    <w:rsid w:val="00A81283"/>
    <w:rsid w:val="00A812C1"/>
    <w:rsid w:val="00A8494C"/>
    <w:rsid w:val="00A861A9"/>
    <w:rsid w:val="00A86626"/>
    <w:rsid w:val="00A94115"/>
    <w:rsid w:val="00A95F22"/>
    <w:rsid w:val="00AA4516"/>
    <w:rsid w:val="00AA5819"/>
    <w:rsid w:val="00AB1BE9"/>
    <w:rsid w:val="00AB482C"/>
    <w:rsid w:val="00AB5E7F"/>
    <w:rsid w:val="00AC75A6"/>
    <w:rsid w:val="00AF17E7"/>
    <w:rsid w:val="00B10F6A"/>
    <w:rsid w:val="00B14D97"/>
    <w:rsid w:val="00B15318"/>
    <w:rsid w:val="00B27AE2"/>
    <w:rsid w:val="00B31DF1"/>
    <w:rsid w:val="00B31FA6"/>
    <w:rsid w:val="00B3403D"/>
    <w:rsid w:val="00B36388"/>
    <w:rsid w:val="00B37298"/>
    <w:rsid w:val="00B433E5"/>
    <w:rsid w:val="00B55242"/>
    <w:rsid w:val="00B62D4A"/>
    <w:rsid w:val="00B65928"/>
    <w:rsid w:val="00B65E07"/>
    <w:rsid w:val="00B71895"/>
    <w:rsid w:val="00B72A76"/>
    <w:rsid w:val="00B74877"/>
    <w:rsid w:val="00B85B09"/>
    <w:rsid w:val="00B93CF0"/>
    <w:rsid w:val="00B94A3F"/>
    <w:rsid w:val="00BA5A79"/>
    <w:rsid w:val="00BC6962"/>
    <w:rsid w:val="00BD4565"/>
    <w:rsid w:val="00BD4BD8"/>
    <w:rsid w:val="00BD5229"/>
    <w:rsid w:val="00BF1DD2"/>
    <w:rsid w:val="00C2634E"/>
    <w:rsid w:val="00C30BC7"/>
    <w:rsid w:val="00C32857"/>
    <w:rsid w:val="00C345DA"/>
    <w:rsid w:val="00C378CE"/>
    <w:rsid w:val="00C4241F"/>
    <w:rsid w:val="00C6025B"/>
    <w:rsid w:val="00C61CBC"/>
    <w:rsid w:val="00C72FD0"/>
    <w:rsid w:val="00C75609"/>
    <w:rsid w:val="00C81110"/>
    <w:rsid w:val="00C8273A"/>
    <w:rsid w:val="00C91170"/>
    <w:rsid w:val="00C93006"/>
    <w:rsid w:val="00CA167F"/>
    <w:rsid w:val="00CA19CB"/>
    <w:rsid w:val="00CA517B"/>
    <w:rsid w:val="00CA6D48"/>
    <w:rsid w:val="00CB40C8"/>
    <w:rsid w:val="00CC7810"/>
    <w:rsid w:val="00CE5B37"/>
    <w:rsid w:val="00CF34EF"/>
    <w:rsid w:val="00CF5647"/>
    <w:rsid w:val="00D029D9"/>
    <w:rsid w:val="00D04068"/>
    <w:rsid w:val="00D223CE"/>
    <w:rsid w:val="00D26544"/>
    <w:rsid w:val="00D526AB"/>
    <w:rsid w:val="00D5548C"/>
    <w:rsid w:val="00D6114E"/>
    <w:rsid w:val="00D665A7"/>
    <w:rsid w:val="00D82821"/>
    <w:rsid w:val="00D82831"/>
    <w:rsid w:val="00D90AE8"/>
    <w:rsid w:val="00DA324E"/>
    <w:rsid w:val="00DA42F7"/>
    <w:rsid w:val="00DA6231"/>
    <w:rsid w:val="00DA6B6D"/>
    <w:rsid w:val="00DB2AF9"/>
    <w:rsid w:val="00DC0873"/>
    <w:rsid w:val="00DE4FF3"/>
    <w:rsid w:val="00DE6B46"/>
    <w:rsid w:val="00E067D1"/>
    <w:rsid w:val="00E26279"/>
    <w:rsid w:val="00E300FA"/>
    <w:rsid w:val="00E33122"/>
    <w:rsid w:val="00E34361"/>
    <w:rsid w:val="00E50946"/>
    <w:rsid w:val="00E512F0"/>
    <w:rsid w:val="00E60885"/>
    <w:rsid w:val="00E63C68"/>
    <w:rsid w:val="00E710AC"/>
    <w:rsid w:val="00E774B5"/>
    <w:rsid w:val="00E86336"/>
    <w:rsid w:val="00E94135"/>
    <w:rsid w:val="00E950BC"/>
    <w:rsid w:val="00EA3D26"/>
    <w:rsid w:val="00EB428D"/>
    <w:rsid w:val="00EB7CDC"/>
    <w:rsid w:val="00EC3FC9"/>
    <w:rsid w:val="00EC5C1B"/>
    <w:rsid w:val="00EC6246"/>
    <w:rsid w:val="00EF3F72"/>
    <w:rsid w:val="00F02836"/>
    <w:rsid w:val="00F056ED"/>
    <w:rsid w:val="00F1313E"/>
    <w:rsid w:val="00F168C0"/>
    <w:rsid w:val="00F21AD8"/>
    <w:rsid w:val="00F2644A"/>
    <w:rsid w:val="00F30340"/>
    <w:rsid w:val="00F31018"/>
    <w:rsid w:val="00F3209C"/>
    <w:rsid w:val="00F324BE"/>
    <w:rsid w:val="00F40273"/>
    <w:rsid w:val="00F4746E"/>
    <w:rsid w:val="00F67E9D"/>
    <w:rsid w:val="00F73826"/>
    <w:rsid w:val="00F77BF9"/>
    <w:rsid w:val="00F81116"/>
    <w:rsid w:val="00F835A9"/>
    <w:rsid w:val="00F854B5"/>
    <w:rsid w:val="00F85D91"/>
    <w:rsid w:val="00F94DE8"/>
    <w:rsid w:val="00F97E20"/>
    <w:rsid w:val="00FB45C3"/>
    <w:rsid w:val="00FB4875"/>
    <w:rsid w:val="00FD1C45"/>
    <w:rsid w:val="00FD3C94"/>
    <w:rsid w:val="00FD7C49"/>
    <w:rsid w:val="00FE0A4C"/>
    <w:rsid w:val="00FE23B2"/>
    <w:rsid w:val="00FE7167"/>
    <w:rsid w:val="00FF1888"/>
    <w:rsid w:val="00FF349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6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58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058C0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1C"/>
  </w:style>
  <w:style w:type="paragraph" w:styleId="Stopka">
    <w:name w:val="footer"/>
    <w:basedOn w:val="Normalny"/>
    <w:link w:val="Stopka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6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58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058C0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21C"/>
  </w:style>
  <w:style w:type="paragraph" w:styleId="Stopka">
    <w:name w:val="footer"/>
    <w:basedOn w:val="Normalny"/>
    <w:link w:val="StopkaZnak"/>
    <w:uiPriority w:val="99"/>
    <w:unhideWhenUsed/>
    <w:rsid w:val="000E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BB41-2189-4B29-ABCB-07A1F60D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lidia</cp:lastModifiedBy>
  <cp:revision>2</cp:revision>
  <cp:lastPrinted>2018-04-17T10:45:00Z</cp:lastPrinted>
  <dcterms:created xsi:type="dcterms:W3CDTF">2020-06-10T08:37:00Z</dcterms:created>
  <dcterms:modified xsi:type="dcterms:W3CDTF">2020-06-10T08:37:00Z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